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6453" w:rsidRPr="009A4138" w:rsidRDefault="00476453" w:rsidP="00476453">
      <w:pPr>
        <w:jc w:val="center"/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УВАЖАЕМЫЕ КОЛЛЕГИ</w:t>
      </w:r>
    </w:p>
    <w:p w:rsidR="00D308CD" w:rsidRPr="009A4138" w:rsidRDefault="00476453" w:rsidP="002C317C">
      <w:pPr>
        <w:jc w:val="center"/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 xml:space="preserve">Для внесения Ваших данных в </w:t>
      </w:r>
      <w:r w:rsidR="003318E4" w:rsidRPr="009A4138">
        <w:rPr>
          <w:rFonts w:ascii="Times New Roman" w:hAnsi="Times New Roman"/>
          <w:b/>
          <w:sz w:val="24"/>
          <w:szCs w:val="24"/>
        </w:rPr>
        <w:t xml:space="preserve">публикацию «Каталог типовых технических решений кровельных и фасадных конструкций для архитекторов» </w:t>
      </w:r>
      <w:r w:rsidR="000B31D3" w:rsidRPr="009A4138">
        <w:rPr>
          <w:rFonts w:ascii="Times New Roman" w:hAnsi="Times New Roman"/>
          <w:b/>
          <w:sz w:val="24"/>
          <w:szCs w:val="24"/>
        </w:rPr>
        <w:t xml:space="preserve"> </w:t>
      </w:r>
      <w:r w:rsidR="00DC723B">
        <w:rPr>
          <w:rFonts w:ascii="Times New Roman" w:hAnsi="Times New Roman"/>
          <w:b/>
          <w:sz w:val="24"/>
          <w:szCs w:val="24"/>
        </w:rPr>
        <w:t xml:space="preserve">необходимо </w:t>
      </w:r>
      <w:r w:rsidR="00DC723B">
        <w:rPr>
          <w:rFonts w:ascii="Times New Roman" w:hAnsi="Times New Roman"/>
          <w:b/>
          <w:sz w:val="24"/>
          <w:szCs w:val="24"/>
        </w:rPr>
        <w:t>предоставить</w:t>
      </w:r>
      <w:r w:rsidR="00DC723B">
        <w:rPr>
          <w:rFonts w:ascii="Times New Roman" w:hAnsi="Times New Roman"/>
          <w:b/>
          <w:sz w:val="24"/>
          <w:szCs w:val="24"/>
        </w:rPr>
        <w:t xml:space="preserve"> </w:t>
      </w:r>
      <w:r w:rsidR="00D308CD" w:rsidRPr="009A4138">
        <w:rPr>
          <w:rFonts w:ascii="Times New Roman" w:hAnsi="Times New Roman"/>
          <w:b/>
          <w:sz w:val="24"/>
          <w:szCs w:val="24"/>
        </w:rPr>
        <w:t>информацию</w:t>
      </w:r>
      <w:r w:rsidR="003A7E2A" w:rsidRPr="009A4138">
        <w:rPr>
          <w:rFonts w:ascii="Times New Roman" w:hAnsi="Times New Roman"/>
          <w:b/>
          <w:sz w:val="24"/>
          <w:szCs w:val="24"/>
        </w:rPr>
        <w:t xml:space="preserve"> в соответствии с формами 1, 2 и 3</w:t>
      </w:r>
      <w:r w:rsidR="003318E4" w:rsidRPr="009A4138">
        <w:rPr>
          <w:rFonts w:ascii="Times New Roman" w:hAnsi="Times New Roman"/>
          <w:b/>
          <w:sz w:val="24"/>
          <w:szCs w:val="24"/>
        </w:rPr>
        <w:t>.</w:t>
      </w:r>
    </w:p>
    <w:p w:rsidR="003318E4" w:rsidRPr="009A4138" w:rsidRDefault="003318E4" w:rsidP="003318E4">
      <w:pPr>
        <w:pStyle w:val="a6"/>
        <w:shd w:val="clear" w:color="auto" w:fill="FFFFFF"/>
        <w:spacing w:before="100" w:beforeAutospacing="1" w:after="100" w:afterAutospacing="1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9A4138">
        <w:rPr>
          <w:rFonts w:ascii="Times New Roman" w:hAnsi="Times New Roman"/>
          <w:b/>
          <w:color w:val="FF0000"/>
          <w:sz w:val="28"/>
          <w:szCs w:val="28"/>
        </w:rPr>
        <w:t xml:space="preserve">ОГРОМНАЯ ПРОСЬБА: Материалы подавать до </w:t>
      </w:r>
      <w:r w:rsidR="009A4138" w:rsidRPr="009A4138">
        <w:rPr>
          <w:rFonts w:ascii="Times New Roman" w:hAnsi="Times New Roman"/>
          <w:b/>
          <w:color w:val="FF0000"/>
          <w:sz w:val="28"/>
          <w:szCs w:val="28"/>
        </w:rPr>
        <w:t>3</w:t>
      </w:r>
      <w:r w:rsidRPr="009A4138">
        <w:rPr>
          <w:rFonts w:ascii="Times New Roman" w:hAnsi="Times New Roman"/>
          <w:b/>
          <w:color w:val="FF0000"/>
          <w:sz w:val="28"/>
          <w:szCs w:val="28"/>
        </w:rPr>
        <w:t>0 января!!!</w:t>
      </w:r>
    </w:p>
    <w:p w:rsidR="00A848C8" w:rsidRPr="009A4138" w:rsidRDefault="003A7E2A" w:rsidP="003A7E2A">
      <w:pPr>
        <w:jc w:val="center"/>
        <w:rPr>
          <w:rFonts w:ascii="Times New Roman" w:hAnsi="Times New Roman"/>
          <w:b/>
          <w:color w:val="FF0000"/>
          <w:sz w:val="28"/>
          <w:szCs w:val="28"/>
        </w:rPr>
      </w:pPr>
      <w:r w:rsidRPr="009A4138">
        <w:rPr>
          <w:rFonts w:ascii="Times New Roman" w:hAnsi="Times New Roman"/>
          <w:b/>
          <w:color w:val="FF0000"/>
          <w:sz w:val="28"/>
          <w:szCs w:val="28"/>
        </w:rPr>
        <w:t>И</w:t>
      </w:r>
      <w:r w:rsidR="003C77D9" w:rsidRPr="009A4138">
        <w:rPr>
          <w:rFonts w:ascii="Times New Roman" w:hAnsi="Times New Roman"/>
          <w:b/>
          <w:color w:val="FF0000"/>
          <w:sz w:val="28"/>
          <w:szCs w:val="28"/>
        </w:rPr>
        <w:t>нформация д</w:t>
      </w:r>
      <w:r w:rsidRPr="009A4138">
        <w:rPr>
          <w:rFonts w:ascii="Times New Roman" w:hAnsi="Times New Roman"/>
          <w:b/>
          <w:color w:val="FF0000"/>
          <w:sz w:val="28"/>
          <w:szCs w:val="28"/>
        </w:rPr>
        <w:t>олжна быть максимально сжатой (</w:t>
      </w:r>
      <w:r w:rsidR="003C77D9" w:rsidRPr="009A4138">
        <w:rPr>
          <w:rFonts w:ascii="Times New Roman" w:hAnsi="Times New Roman"/>
          <w:b/>
          <w:color w:val="FF0000"/>
          <w:sz w:val="28"/>
          <w:szCs w:val="28"/>
        </w:rPr>
        <w:t>тезисной)</w:t>
      </w:r>
      <w:r w:rsidRPr="009A4138">
        <w:rPr>
          <w:rFonts w:ascii="Times New Roman" w:hAnsi="Times New Roman"/>
          <w:b/>
          <w:color w:val="FF0000"/>
          <w:sz w:val="28"/>
          <w:szCs w:val="28"/>
        </w:rPr>
        <w:t>!!!</w:t>
      </w:r>
    </w:p>
    <w:p w:rsidR="001C25F3" w:rsidRPr="009A4138" w:rsidRDefault="001C25F3" w:rsidP="001C25F3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Форм</w:t>
      </w:r>
      <w:r w:rsidR="000B38AB" w:rsidRPr="009A4138">
        <w:rPr>
          <w:rFonts w:ascii="Times New Roman" w:hAnsi="Times New Roman"/>
          <w:b/>
          <w:sz w:val="24"/>
          <w:szCs w:val="24"/>
        </w:rPr>
        <w:t>ы</w:t>
      </w:r>
      <w:r w:rsidRPr="009A4138">
        <w:rPr>
          <w:rFonts w:ascii="Times New Roman" w:hAnsi="Times New Roman"/>
          <w:b/>
          <w:sz w:val="24"/>
          <w:szCs w:val="24"/>
        </w:rPr>
        <w:t xml:space="preserve"> необходимо заполнить по следующим разделам:</w:t>
      </w:r>
    </w:p>
    <w:p w:rsidR="001C25F3" w:rsidRPr="009A4138" w:rsidRDefault="001C25F3" w:rsidP="001C25F3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Фасадный материал</w:t>
      </w:r>
      <w:r w:rsidR="00F01E0B" w:rsidRPr="009A4138">
        <w:rPr>
          <w:rFonts w:ascii="Times New Roman" w:hAnsi="Times New Roman"/>
          <w:b/>
          <w:sz w:val="24"/>
          <w:szCs w:val="24"/>
        </w:rPr>
        <w:t xml:space="preserve"> (форма 1)</w:t>
      </w:r>
      <w:r w:rsidRPr="009A4138">
        <w:rPr>
          <w:rFonts w:ascii="Times New Roman" w:hAnsi="Times New Roman"/>
          <w:b/>
          <w:sz w:val="24"/>
          <w:szCs w:val="24"/>
        </w:rPr>
        <w:t>:</w:t>
      </w:r>
    </w:p>
    <w:p w:rsidR="001C25F3" w:rsidRPr="009A4138" w:rsidRDefault="001C25F3" w:rsidP="001C25F3">
      <w:pPr>
        <w:pStyle w:val="a6"/>
        <w:numPr>
          <w:ilvl w:val="0"/>
          <w:numId w:val="3"/>
        </w:num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 xml:space="preserve">Фасадные </w:t>
      </w:r>
      <w:proofErr w:type="spellStart"/>
      <w:r w:rsidRPr="009A4138">
        <w:rPr>
          <w:rFonts w:ascii="Times New Roman" w:hAnsi="Times New Roman"/>
          <w:b/>
          <w:sz w:val="24"/>
          <w:szCs w:val="24"/>
        </w:rPr>
        <w:t>кас</w:t>
      </w:r>
      <w:r w:rsidR="009A4138" w:rsidRPr="009A4138">
        <w:rPr>
          <w:rFonts w:ascii="Times New Roman" w:hAnsi="Times New Roman"/>
          <w:b/>
          <w:sz w:val="24"/>
          <w:szCs w:val="24"/>
        </w:rPr>
        <w:t>с</w:t>
      </w:r>
      <w:r w:rsidRPr="009A4138">
        <w:rPr>
          <w:rFonts w:ascii="Times New Roman" w:hAnsi="Times New Roman"/>
          <w:b/>
          <w:sz w:val="24"/>
          <w:szCs w:val="24"/>
        </w:rPr>
        <w:t>етоны</w:t>
      </w:r>
      <w:proofErr w:type="spellEnd"/>
    </w:p>
    <w:p w:rsidR="001C25F3" w:rsidRPr="009A4138" w:rsidRDefault="001C25F3" w:rsidP="001C25F3">
      <w:pPr>
        <w:pStyle w:val="a6"/>
        <w:numPr>
          <w:ilvl w:val="0"/>
          <w:numId w:val="3"/>
        </w:num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Фасадные панели</w:t>
      </w:r>
    </w:p>
    <w:p w:rsidR="001C25F3" w:rsidRPr="009A4138" w:rsidRDefault="001C25F3" w:rsidP="001C25F3">
      <w:pPr>
        <w:pStyle w:val="a6"/>
        <w:numPr>
          <w:ilvl w:val="0"/>
          <w:numId w:val="3"/>
        </w:num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ЛСТК профили</w:t>
      </w:r>
    </w:p>
    <w:p w:rsidR="001C25F3" w:rsidRPr="009A4138" w:rsidRDefault="001C25F3" w:rsidP="001C25F3">
      <w:pPr>
        <w:pStyle w:val="a6"/>
        <w:numPr>
          <w:ilvl w:val="0"/>
          <w:numId w:val="3"/>
        </w:num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Внутренние стеновые кас</w:t>
      </w:r>
      <w:r w:rsidR="009A4138" w:rsidRPr="009A4138">
        <w:rPr>
          <w:rFonts w:ascii="Times New Roman" w:hAnsi="Times New Roman"/>
          <w:b/>
          <w:sz w:val="24"/>
          <w:szCs w:val="24"/>
        </w:rPr>
        <w:t>с</w:t>
      </w:r>
      <w:r w:rsidRPr="009A4138">
        <w:rPr>
          <w:rFonts w:ascii="Times New Roman" w:hAnsi="Times New Roman"/>
          <w:b/>
          <w:sz w:val="24"/>
          <w:szCs w:val="24"/>
        </w:rPr>
        <w:t>еты</w:t>
      </w:r>
    </w:p>
    <w:p w:rsidR="001C25F3" w:rsidRPr="009A4138" w:rsidRDefault="001C25F3" w:rsidP="001C25F3">
      <w:pPr>
        <w:pStyle w:val="a6"/>
        <w:numPr>
          <w:ilvl w:val="0"/>
          <w:numId w:val="3"/>
        </w:numPr>
        <w:rPr>
          <w:rFonts w:ascii="Times New Roman" w:hAnsi="Times New Roman"/>
          <w:b/>
          <w:sz w:val="24"/>
          <w:szCs w:val="24"/>
        </w:rPr>
      </w:pPr>
      <w:proofErr w:type="gramStart"/>
      <w:r w:rsidRPr="009A4138">
        <w:rPr>
          <w:rFonts w:ascii="Times New Roman" w:hAnsi="Times New Roman"/>
          <w:b/>
          <w:sz w:val="24"/>
          <w:szCs w:val="24"/>
        </w:rPr>
        <w:t>С</w:t>
      </w:r>
      <w:r w:rsidR="009A4138">
        <w:rPr>
          <w:rFonts w:ascii="Times New Roman" w:hAnsi="Times New Roman"/>
          <w:b/>
          <w:sz w:val="24"/>
          <w:szCs w:val="24"/>
        </w:rPr>
        <w:t>э</w:t>
      </w:r>
      <w:r w:rsidRPr="009A4138">
        <w:rPr>
          <w:rFonts w:ascii="Times New Roman" w:hAnsi="Times New Roman"/>
          <w:b/>
          <w:sz w:val="24"/>
          <w:szCs w:val="24"/>
        </w:rPr>
        <w:t>ндвич-панели</w:t>
      </w:r>
      <w:proofErr w:type="gramEnd"/>
      <w:r w:rsidRPr="009A4138">
        <w:rPr>
          <w:rFonts w:ascii="Times New Roman" w:hAnsi="Times New Roman"/>
          <w:b/>
          <w:sz w:val="24"/>
          <w:szCs w:val="24"/>
        </w:rPr>
        <w:t xml:space="preserve"> заводского изготовления</w:t>
      </w:r>
    </w:p>
    <w:p w:rsidR="00F01E0B" w:rsidRPr="009A4138" w:rsidRDefault="00F01E0B" w:rsidP="00F01E0B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Кровельный материал (форма 2</w:t>
      </w:r>
      <w:r w:rsidR="000B38AB" w:rsidRPr="009A4138">
        <w:rPr>
          <w:rFonts w:ascii="Times New Roman" w:hAnsi="Times New Roman"/>
          <w:b/>
          <w:sz w:val="24"/>
          <w:szCs w:val="24"/>
        </w:rPr>
        <w:t>);</w:t>
      </w:r>
    </w:p>
    <w:p w:rsidR="00F01E0B" w:rsidRPr="009A4138" w:rsidRDefault="00F01E0B" w:rsidP="00F01E0B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 xml:space="preserve">Так же необходимо заполнить </w:t>
      </w:r>
      <w:r w:rsidR="006B506E" w:rsidRPr="009A4138">
        <w:rPr>
          <w:rFonts w:ascii="Times New Roman" w:hAnsi="Times New Roman"/>
          <w:b/>
          <w:sz w:val="24"/>
          <w:szCs w:val="24"/>
        </w:rPr>
        <w:t xml:space="preserve"> </w:t>
      </w:r>
      <w:r w:rsidRPr="009A4138">
        <w:rPr>
          <w:rFonts w:ascii="Times New Roman" w:hAnsi="Times New Roman"/>
          <w:b/>
          <w:sz w:val="24"/>
          <w:szCs w:val="24"/>
        </w:rPr>
        <w:t>Форму 3</w:t>
      </w:r>
      <w:r w:rsidR="00C14E75" w:rsidRPr="009A4138">
        <w:rPr>
          <w:rFonts w:ascii="Times New Roman" w:hAnsi="Times New Roman"/>
          <w:b/>
          <w:sz w:val="24"/>
          <w:szCs w:val="24"/>
        </w:rPr>
        <w:t xml:space="preserve"> – </w:t>
      </w:r>
      <w:r w:rsidR="000B38AB" w:rsidRPr="009A4138">
        <w:rPr>
          <w:rFonts w:ascii="Times New Roman" w:hAnsi="Times New Roman"/>
          <w:b/>
          <w:sz w:val="24"/>
          <w:szCs w:val="24"/>
        </w:rPr>
        <w:t>«</w:t>
      </w:r>
      <w:r w:rsidR="00C14E75" w:rsidRPr="009A4138">
        <w:rPr>
          <w:rFonts w:ascii="Times New Roman" w:hAnsi="Times New Roman"/>
          <w:b/>
          <w:sz w:val="24"/>
          <w:szCs w:val="24"/>
        </w:rPr>
        <w:t>Общая информация</w:t>
      </w:r>
      <w:r w:rsidR="000B38AB" w:rsidRPr="009A4138">
        <w:rPr>
          <w:rFonts w:ascii="Times New Roman" w:hAnsi="Times New Roman"/>
          <w:b/>
          <w:sz w:val="24"/>
          <w:szCs w:val="24"/>
        </w:rPr>
        <w:t xml:space="preserve">  </w:t>
      </w:r>
      <w:r w:rsidR="00C14E75" w:rsidRPr="009A4138">
        <w:rPr>
          <w:rFonts w:ascii="Times New Roman" w:hAnsi="Times New Roman"/>
          <w:b/>
          <w:sz w:val="24"/>
          <w:szCs w:val="24"/>
        </w:rPr>
        <w:t>о продукции</w:t>
      </w:r>
      <w:r w:rsidR="000B38AB" w:rsidRPr="009A4138">
        <w:rPr>
          <w:rFonts w:ascii="Times New Roman" w:hAnsi="Times New Roman"/>
          <w:b/>
          <w:sz w:val="24"/>
          <w:szCs w:val="24"/>
        </w:rPr>
        <w:t>»</w:t>
      </w:r>
    </w:p>
    <w:p w:rsidR="005565A7" w:rsidRPr="009A4138" w:rsidRDefault="005565A7" w:rsidP="00F01E0B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b/>
          <w:sz w:val="24"/>
          <w:szCs w:val="24"/>
        </w:rPr>
        <w:t>Образцы Форм и примеры заполнения приведены ниже.</w:t>
      </w:r>
    </w:p>
    <w:p w:rsidR="00F71738" w:rsidRPr="009A4138" w:rsidRDefault="00F71738" w:rsidP="00EF0042">
      <w:pPr>
        <w:jc w:val="center"/>
        <w:rPr>
          <w:rFonts w:ascii="Times New Roman" w:hAnsi="Times New Roman"/>
          <w:b/>
          <w:sz w:val="40"/>
          <w:szCs w:val="40"/>
        </w:rPr>
      </w:pPr>
    </w:p>
    <w:p w:rsidR="00151E96" w:rsidRPr="009A4138" w:rsidRDefault="002C317C" w:rsidP="00EF0042">
      <w:pPr>
        <w:jc w:val="center"/>
        <w:rPr>
          <w:rFonts w:ascii="Times New Roman" w:hAnsi="Times New Roman"/>
          <w:b/>
          <w:sz w:val="40"/>
          <w:szCs w:val="40"/>
        </w:rPr>
      </w:pPr>
      <w:r w:rsidRPr="009A4138">
        <w:rPr>
          <w:rFonts w:ascii="Times New Roman" w:hAnsi="Times New Roman"/>
          <w:b/>
          <w:sz w:val="40"/>
          <w:szCs w:val="40"/>
        </w:rPr>
        <w:t>Ф</w:t>
      </w:r>
      <w:r w:rsidR="00151E96" w:rsidRPr="009A4138">
        <w:rPr>
          <w:rFonts w:ascii="Times New Roman" w:hAnsi="Times New Roman"/>
          <w:b/>
          <w:sz w:val="40"/>
          <w:szCs w:val="40"/>
        </w:rPr>
        <w:t>орма 1</w:t>
      </w:r>
    </w:p>
    <w:p w:rsidR="00A848C8" w:rsidRPr="009A4138" w:rsidRDefault="00A848C8" w:rsidP="00A848C8">
      <w:pPr>
        <w:rPr>
          <w:rFonts w:ascii="Times New Roman" w:hAnsi="Times New Roman"/>
          <w:b/>
          <w:sz w:val="24"/>
          <w:szCs w:val="24"/>
          <w:u w:val="single"/>
        </w:rPr>
      </w:pPr>
      <w:r w:rsidRPr="009A4138">
        <w:rPr>
          <w:rFonts w:ascii="Times New Roman" w:hAnsi="Times New Roman"/>
          <w:b/>
          <w:sz w:val="24"/>
          <w:szCs w:val="24"/>
          <w:u w:val="single"/>
        </w:rPr>
        <w:t>Фасадный материал</w:t>
      </w:r>
    </w:p>
    <w:p w:rsidR="00A848C8" w:rsidRPr="009A4138" w:rsidRDefault="00A848C8" w:rsidP="00A848C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1.Общие данные</w:t>
      </w:r>
    </w:p>
    <w:tbl>
      <w:tblPr>
        <w:tblW w:w="1006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3"/>
        <w:gridCol w:w="5671"/>
      </w:tblGrid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Покрытие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Материал внешнего покрытия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Типы, виды продукции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Условия эксплуатации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Производитель: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4393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Поставщик:</w:t>
            </w:r>
          </w:p>
        </w:tc>
        <w:tc>
          <w:tcPr>
            <w:tcW w:w="567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A4B39" w:rsidRPr="009A4138" w:rsidRDefault="006A4B39" w:rsidP="00A848C8">
      <w:pPr>
        <w:rPr>
          <w:rFonts w:ascii="Times New Roman" w:hAnsi="Times New Roman"/>
          <w:sz w:val="24"/>
          <w:szCs w:val="24"/>
        </w:rPr>
      </w:pPr>
    </w:p>
    <w:p w:rsidR="000D581B" w:rsidRPr="009A4138" w:rsidRDefault="006A4B39" w:rsidP="00A848C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  </w:t>
      </w:r>
    </w:p>
    <w:p w:rsidR="00A848C8" w:rsidRPr="009A4138" w:rsidRDefault="000D581B" w:rsidP="00A848C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</w:t>
      </w:r>
      <w:r w:rsidR="006A4B39" w:rsidRPr="009A4138">
        <w:rPr>
          <w:rFonts w:ascii="Times New Roman" w:hAnsi="Times New Roman"/>
          <w:sz w:val="24"/>
          <w:szCs w:val="24"/>
        </w:rPr>
        <w:t xml:space="preserve"> </w:t>
      </w:r>
      <w:r w:rsidR="00A848C8" w:rsidRPr="009A4138">
        <w:rPr>
          <w:rFonts w:ascii="Times New Roman" w:hAnsi="Times New Roman"/>
          <w:sz w:val="24"/>
          <w:szCs w:val="24"/>
        </w:rPr>
        <w:t>2.Технические  характеристики</w:t>
      </w:r>
    </w:p>
    <w:tbl>
      <w:tblPr>
        <w:tblW w:w="1006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992"/>
        <w:gridCol w:w="992"/>
        <w:gridCol w:w="1134"/>
        <w:gridCol w:w="851"/>
        <w:gridCol w:w="1134"/>
        <w:gridCol w:w="850"/>
        <w:gridCol w:w="1134"/>
        <w:gridCol w:w="1134"/>
        <w:gridCol w:w="1276"/>
      </w:tblGrid>
      <w:tr w:rsidR="00A848C8" w:rsidRPr="009A4138" w:rsidTr="00943098">
        <w:tc>
          <w:tcPr>
            <w:tcW w:w="567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 xml:space="preserve">Толщи-на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панели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,м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>м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A848C8" w:rsidRPr="009A4138" w:rsidRDefault="00CB011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Эфф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9A4138">
              <w:rPr>
                <w:rFonts w:ascii="Times New Roman" w:hAnsi="Times New Roman"/>
                <w:sz w:val="20"/>
                <w:szCs w:val="20"/>
              </w:rPr>
              <w:t>ктивная</w:t>
            </w:r>
          </w:p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полная</w:t>
            </w:r>
          </w:p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 xml:space="preserve">Длина панелей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min-max</w:t>
            </w:r>
            <w:proofErr w:type="spellEnd"/>
          </w:p>
        </w:tc>
        <w:tc>
          <w:tcPr>
            <w:tcW w:w="85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вес  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>/кг</w:t>
            </w: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Звуко</w:t>
            </w:r>
            <w:proofErr w:type="spellEnd"/>
            <w:r w:rsidRPr="009A4138">
              <w:rPr>
                <w:rFonts w:ascii="Times New Roman" w:hAnsi="Times New Roman"/>
                <w:sz w:val="20"/>
                <w:szCs w:val="20"/>
              </w:rPr>
              <w:t>-изоляция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db</w:t>
            </w:r>
            <w:proofErr w:type="spellEnd"/>
          </w:p>
        </w:tc>
        <w:tc>
          <w:tcPr>
            <w:tcW w:w="850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Огнестойкость</w:t>
            </w: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Степень распространения огня</w:t>
            </w: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A848C8" w:rsidRPr="009A4138" w:rsidRDefault="00A848C8" w:rsidP="00943098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Теплопроводности, Вт/м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*К</w:t>
            </w:r>
            <w:proofErr w:type="gramEnd"/>
          </w:p>
        </w:tc>
        <w:tc>
          <w:tcPr>
            <w:tcW w:w="1276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A848C8" w:rsidRPr="009A4138" w:rsidRDefault="00A848C8" w:rsidP="00DC723B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Теплоусвоения U (Вт/м2К)</w:t>
            </w:r>
          </w:p>
        </w:tc>
      </w:tr>
      <w:tr w:rsidR="00A848C8" w:rsidRPr="009A4138" w:rsidTr="00943098">
        <w:tc>
          <w:tcPr>
            <w:tcW w:w="567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848C8" w:rsidRPr="009A4138" w:rsidTr="00943098">
        <w:tc>
          <w:tcPr>
            <w:tcW w:w="567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A848C8" w:rsidRPr="009A4138" w:rsidTr="00943098">
        <w:tc>
          <w:tcPr>
            <w:tcW w:w="567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A848C8" w:rsidRPr="009A4138" w:rsidRDefault="00A848C8" w:rsidP="00943098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A848C8" w:rsidRPr="009A4138" w:rsidRDefault="00A848C8" w:rsidP="00A848C8">
      <w:pPr>
        <w:rPr>
          <w:rFonts w:ascii="Times New Roman" w:hAnsi="Times New Roman"/>
          <w:sz w:val="24"/>
          <w:szCs w:val="24"/>
        </w:rPr>
      </w:pPr>
    </w:p>
    <w:p w:rsidR="00A848C8" w:rsidRPr="009A4138" w:rsidRDefault="00A848C8" w:rsidP="00A848C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3.Сертификаты соответствия:</w:t>
      </w:r>
    </w:p>
    <w:p w:rsidR="00A848C8" w:rsidRPr="009A4138" w:rsidRDefault="00A848C8" w:rsidP="00A848C8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p w:rsidR="00A848C8" w:rsidRPr="009A4138" w:rsidRDefault="00A848C8" w:rsidP="00A848C8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A848C8" w:rsidRPr="009A4138" w:rsidTr="00943098">
        <w:tc>
          <w:tcPr>
            <w:tcW w:w="9855" w:type="dxa"/>
            <w:gridSpan w:val="2"/>
            <w:shd w:val="clear" w:color="auto" w:fill="auto"/>
          </w:tcPr>
          <w:p w:rsidR="00A848C8" w:rsidRPr="009A4138" w:rsidRDefault="003A7E2A" w:rsidP="0094309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 4</w:t>
            </w:r>
            <w:r w:rsidR="00A848C8" w:rsidRPr="009A4138">
              <w:rPr>
                <w:rFonts w:ascii="Times New Roman" w:hAnsi="Times New Roman"/>
                <w:sz w:val="24"/>
                <w:szCs w:val="24"/>
              </w:rPr>
              <w:t>.Область применения:</w:t>
            </w:r>
          </w:p>
        </w:tc>
      </w:tr>
      <w:tr w:rsidR="00A848C8" w:rsidRPr="009A4138" w:rsidTr="00943098">
        <w:tc>
          <w:tcPr>
            <w:tcW w:w="4927" w:type="dxa"/>
            <w:shd w:val="clear" w:color="auto" w:fill="auto"/>
          </w:tcPr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6A4B39" w:rsidRPr="009A4138" w:rsidRDefault="006A4B39" w:rsidP="006A4B39">
            <w:pPr>
              <w:pStyle w:val="a6"/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848C8" w:rsidRPr="009A4138" w:rsidTr="00943098">
        <w:tc>
          <w:tcPr>
            <w:tcW w:w="9855" w:type="dxa"/>
            <w:gridSpan w:val="2"/>
            <w:shd w:val="clear" w:color="auto" w:fill="auto"/>
          </w:tcPr>
          <w:p w:rsidR="00A848C8" w:rsidRPr="009A4138" w:rsidRDefault="003A7E2A" w:rsidP="0094309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5</w:t>
            </w:r>
            <w:r w:rsidR="00A848C8" w:rsidRPr="009A4138">
              <w:rPr>
                <w:rFonts w:ascii="Times New Roman" w:hAnsi="Times New Roman"/>
                <w:sz w:val="24"/>
                <w:szCs w:val="24"/>
              </w:rPr>
              <w:t>.Основные преимущества:</w:t>
            </w:r>
          </w:p>
        </w:tc>
      </w:tr>
      <w:tr w:rsidR="00A848C8" w:rsidRPr="009A4138" w:rsidTr="00943098">
        <w:tc>
          <w:tcPr>
            <w:tcW w:w="4927" w:type="dxa"/>
            <w:shd w:val="clear" w:color="auto" w:fill="auto"/>
          </w:tcPr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A848C8" w:rsidRPr="009A4138" w:rsidRDefault="00A848C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</w:tbl>
    <w:p w:rsidR="006A4B39" w:rsidRPr="009A4138" w:rsidRDefault="00A848C8" w:rsidP="000E1EA3">
      <w:pPr>
        <w:pStyle w:val="a6"/>
        <w:tabs>
          <w:tab w:val="left" w:pos="5632"/>
          <w:tab w:val="left" w:pos="5851"/>
        </w:tabs>
        <w:rPr>
          <w:rFonts w:ascii="Times New Roman" w:hAnsi="Times New Roman"/>
        </w:rPr>
      </w:pPr>
      <w:r w:rsidRPr="009A4138">
        <w:rPr>
          <w:rFonts w:ascii="Times New Roman" w:hAnsi="Times New Roman"/>
        </w:rPr>
        <w:tab/>
      </w: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151E96" w:rsidRPr="009A4138" w:rsidRDefault="00151E96" w:rsidP="006A4B39">
      <w:pPr>
        <w:jc w:val="center"/>
        <w:rPr>
          <w:rFonts w:ascii="Times New Roman" w:hAnsi="Times New Roman"/>
          <w:color w:val="FF0000"/>
          <w:sz w:val="28"/>
          <w:szCs w:val="28"/>
        </w:rPr>
      </w:pPr>
      <w:r w:rsidRPr="009A4138">
        <w:rPr>
          <w:rFonts w:ascii="Times New Roman" w:hAnsi="Times New Roman"/>
          <w:color w:val="FF0000"/>
          <w:sz w:val="28"/>
          <w:szCs w:val="28"/>
        </w:rPr>
        <w:lastRenderedPageBreak/>
        <w:t xml:space="preserve">Образец </w:t>
      </w:r>
      <w:r w:rsidR="003A7E2A" w:rsidRPr="009A4138">
        <w:rPr>
          <w:rFonts w:ascii="Times New Roman" w:hAnsi="Times New Roman"/>
          <w:color w:val="FF0000"/>
          <w:sz w:val="28"/>
          <w:szCs w:val="28"/>
        </w:rPr>
        <w:t xml:space="preserve">№1 </w:t>
      </w:r>
      <w:r w:rsidRPr="009A4138">
        <w:rPr>
          <w:rFonts w:ascii="Times New Roman" w:hAnsi="Times New Roman"/>
          <w:color w:val="FF0000"/>
          <w:sz w:val="28"/>
          <w:szCs w:val="28"/>
        </w:rPr>
        <w:t xml:space="preserve">заполнения </w:t>
      </w:r>
      <w:r w:rsidR="003A7E2A" w:rsidRPr="009A4138">
        <w:rPr>
          <w:rFonts w:ascii="Times New Roman" w:hAnsi="Times New Roman"/>
          <w:color w:val="FF0000"/>
          <w:sz w:val="28"/>
          <w:szCs w:val="28"/>
        </w:rPr>
        <w:t>Ф</w:t>
      </w:r>
      <w:r w:rsidRPr="009A4138">
        <w:rPr>
          <w:rFonts w:ascii="Times New Roman" w:hAnsi="Times New Roman"/>
          <w:color w:val="FF0000"/>
          <w:sz w:val="28"/>
          <w:szCs w:val="28"/>
        </w:rPr>
        <w:t>ормы</w:t>
      </w:r>
      <w:r w:rsidR="00D107A4" w:rsidRPr="009A4138">
        <w:rPr>
          <w:rFonts w:ascii="Times New Roman" w:hAnsi="Times New Roman"/>
          <w:color w:val="FF0000"/>
          <w:sz w:val="28"/>
          <w:szCs w:val="28"/>
        </w:rPr>
        <w:t xml:space="preserve"> 1</w:t>
      </w:r>
    </w:p>
    <w:p w:rsidR="00151E96" w:rsidRPr="009A4138" w:rsidRDefault="001F56FC" w:rsidP="00151E96">
      <w:pPr>
        <w:rPr>
          <w:rFonts w:ascii="Times New Roman" w:hAnsi="Times New Roman"/>
          <w:b/>
          <w:sz w:val="24"/>
          <w:szCs w:val="24"/>
          <w:u w:val="single"/>
        </w:rPr>
      </w:pPr>
      <w:r w:rsidRPr="009A4138">
        <w:rPr>
          <w:rFonts w:ascii="Times New Roman" w:hAnsi="Times New Roman"/>
          <w:b/>
          <w:sz w:val="24"/>
          <w:szCs w:val="24"/>
        </w:rPr>
        <w:t xml:space="preserve">    </w:t>
      </w:r>
      <w:r w:rsidRPr="009A4138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proofErr w:type="gramStart"/>
      <w:r w:rsidR="00151E96" w:rsidRPr="009A4138">
        <w:rPr>
          <w:rFonts w:ascii="Times New Roman" w:hAnsi="Times New Roman"/>
          <w:b/>
          <w:sz w:val="24"/>
          <w:szCs w:val="24"/>
          <w:u w:val="single"/>
        </w:rPr>
        <w:t>С</w:t>
      </w:r>
      <w:r w:rsidR="009A4138">
        <w:rPr>
          <w:rFonts w:ascii="Times New Roman" w:hAnsi="Times New Roman"/>
          <w:b/>
          <w:sz w:val="24"/>
          <w:szCs w:val="24"/>
          <w:u w:val="single"/>
        </w:rPr>
        <w:t>э</w:t>
      </w:r>
      <w:r w:rsidR="00151E96" w:rsidRPr="009A4138">
        <w:rPr>
          <w:rFonts w:ascii="Times New Roman" w:hAnsi="Times New Roman"/>
          <w:b/>
          <w:sz w:val="24"/>
          <w:szCs w:val="24"/>
          <w:u w:val="single"/>
        </w:rPr>
        <w:t>ндвич-панели</w:t>
      </w:r>
      <w:proofErr w:type="gramEnd"/>
      <w:r w:rsidR="00151E96" w:rsidRPr="009A4138">
        <w:rPr>
          <w:rFonts w:ascii="Times New Roman" w:hAnsi="Times New Roman"/>
          <w:b/>
          <w:sz w:val="24"/>
          <w:szCs w:val="24"/>
          <w:u w:val="single"/>
        </w:rPr>
        <w:t xml:space="preserve">  заводского изготовления</w:t>
      </w:r>
    </w:p>
    <w:p w:rsidR="00151E96" w:rsidRPr="009A4138" w:rsidRDefault="001F56FC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</w:t>
      </w:r>
      <w:r w:rsidR="00151E96" w:rsidRPr="009A4138">
        <w:rPr>
          <w:rFonts w:ascii="Times New Roman" w:hAnsi="Times New Roman"/>
          <w:sz w:val="24"/>
          <w:szCs w:val="24"/>
        </w:rPr>
        <w:t>1.</w:t>
      </w:r>
      <w:r w:rsidR="00825C06" w:rsidRPr="009A4138">
        <w:rPr>
          <w:rFonts w:ascii="Times New Roman" w:hAnsi="Times New Roman"/>
          <w:sz w:val="24"/>
          <w:szCs w:val="24"/>
        </w:rPr>
        <w:t>Общие данные</w:t>
      </w:r>
      <w:r w:rsidR="00151E96" w:rsidRPr="009A4138">
        <w:rPr>
          <w:rFonts w:ascii="Times New Roman" w:hAnsi="Times New Roman"/>
          <w:sz w:val="24"/>
          <w:szCs w:val="24"/>
        </w:rPr>
        <w:t>:</w:t>
      </w:r>
    </w:p>
    <w:tbl>
      <w:tblPr>
        <w:tblW w:w="1034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3"/>
        <w:gridCol w:w="5955"/>
      </w:tblGrid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A4138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э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ндвич-панели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Покрытие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металл толщиной 0,5мм, европейского производства: внутренний лист 15мк, наружный лист 25мк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Утеплитель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минеральная вата PAROC, плотностью 120кг/м3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Материал внешнего покрытия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полиэстер, матовый полиэстер, PVDF,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алюцинк</w:t>
            </w:r>
            <w:proofErr w:type="spellEnd"/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-внутренний лист RAL9010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-наружный лист RAL на выбор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Виды профилирования-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Т-трапециевидный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-V-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микропрофильный</w:t>
            </w:r>
            <w:proofErr w:type="spellEnd"/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не менее 25 лет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Условия эксплуатации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В зависимости от агрессивности среды, в которой будут находиться 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сэндвич-панели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, а также климатических зон и условий, возможно использование металла с различными видами защитных покрытий: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Диапазон рабочих температур  -150 ... +150 ˚С.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Полиэстер вырабатывается из полиэфиров, имеет волокнистую структуру. Хорошо переносит даже регулярное действие высоких температур. Покрытие на основе полиэстера не выгорает, адекватно воспринимает механическое воздействие.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PVDF  (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поливинилиденфторид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-м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аксимальная температура при эксплуатации на воздухе +150 ° С.</w:t>
            </w:r>
          </w:p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Алюцинк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— это сплав алюминия и цинка, запатентованный американской компанией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Bethlehem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Steel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(сейчас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Mittal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Steel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). Точный состав вещества: 55 % алюминия, 43,4 % цинка, 1,6 % кремния. Покрытие отражает ультрафиолетовое излучение. Панели с таким верхним слоем могут эксплуатироваться при температуре до + 315 °C.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Производитель: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B072F0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151E96" w:rsidRPr="009A4138" w:rsidTr="00673F27">
        <w:tc>
          <w:tcPr>
            <w:tcW w:w="4393" w:type="dxa"/>
            <w:shd w:val="clear" w:color="auto" w:fill="auto"/>
          </w:tcPr>
          <w:p w:rsidR="00151E96" w:rsidRPr="009A4138" w:rsidRDefault="00151E9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Поставщик:</w:t>
            </w:r>
          </w:p>
        </w:tc>
        <w:tc>
          <w:tcPr>
            <w:tcW w:w="5955" w:type="dxa"/>
            <w:shd w:val="clear" w:color="auto" w:fill="auto"/>
          </w:tcPr>
          <w:p w:rsidR="00151E96" w:rsidRPr="009A4138" w:rsidRDefault="00B072F0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:rsidR="00825C06" w:rsidRPr="009A4138" w:rsidRDefault="00825C0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  </w:t>
      </w:r>
      <w:r w:rsidR="006A4B39" w:rsidRPr="009A4138">
        <w:rPr>
          <w:rFonts w:ascii="Times New Roman" w:hAnsi="Times New Roman"/>
          <w:sz w:val="24"/>
          <w:szCs w:val="24"/>
        </w:rPr>
        <w:t xml:space="preserve">   </w:t>
      </w:r>
      <w:r w:rsidRPr="009A4138">
        <w:rPr>
          <w:rFonts w:ascii="Times New Roman" w:hAnsi="Times New Roman"/>
          <w:sz w:val="24"/>
          <w:szCs w:val="24"/>
        </w:rPr>
        <w:t>2.Технические  характеристики</w:t>
      </w:r>
    </w:p>
    <w:tbl>
      <w:tblPr>
        <w:tblW w:w="1034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992"/>
        <w:gridCol w:w="993"/>
        <w:gridCol w:w="992"/>
        <w:gridCol w:w="1276"/>
        <w:gridCol w:w="1134"/>
        <w:gridCol w:w="1134"/>
        <w:gridCol w:w="850"/>
        <w:gridCol w:w="992"/>
        <w:gridCol w:w="993"/>
      </w:tblGrid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Толщи-на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панели,</w:t>
            </w:r>
            <w:r w:rsidR="00CB011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825C06" w:rsidRPr="009A4138" w:rsidRDefault="00CB011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Эфф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9A4138">
              <w:rPr>
                <w:rFonts w:ascii="Times New Roman" w:hAnsi="Times New Roman"/>
                <w:sz w:val="20"/>
                <w:szCs w:val="20"/>
              </w:rPr>
              <w:t>ктивная</w:t>
            </w:r>
          </w:p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полная</w:t>
            </w:r>
          </w:p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 xml:space="preserve">Длина панелей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min-max</w:t>
            </w:r>
            <w:proofErr w:type="spellEnd"/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вес  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>/кг</w:t>
            </w: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Звуко</w:t>
            </w:r>
            <w:proofErr w:type="spellEnd"/>
            <w:r w:rsidRPr="009A4138">
              <w:rPr>
                <w:rFonts w:ascii="Times New Roman" w:hAnsi="Times New Roman"/>
                <w:sz w:val="20"/>
                <w:szCs w:val="20"/>
              </w:rPr>
              <w:t>-изоляция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db</w:t>
            </w:r>
            <w:proofErr w:type="spellEnd"/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Огнесто-йкость</w:t>
            </w:r>
            <w:proofErr w:type="spellEnd"/>
            <w:proofErr w:type="gramEnd"/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Степень распространения огня</w:t>
            </w:r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825C06" w:rsidRPr="009A4138" w:rsidRDefault="00825C06" w:rsidP="00943098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Теплопроводности, Вт/м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*К</w:t>
            </w:r>
            <w:proofErr w:type="gramEnd"/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825C06" w:rsidRPr="009A4138" w:rsidRDefault="00825C06" w:rsidP="00DC723B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Теплоусвоения U (Вт/м2К)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1150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1170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2,0м-13,6м</w:t>
            </w: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15,05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Диапа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-зон</w:t>
            </w:r>
            <w:proofErr w:type="gramEnd"/>
          </w:p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31-35 </w:t>
            </w: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9A4138">
              <w:rPr>
                <w:rFonts w:ascii="Times New Roman" w:hAnsi="Times New Roman"/>
                <w:sz w:val="24"/>
                <w:szCs w:val="24"/>
                <w:u w:val="single"/>
              </w:rPr>
              <w:t>-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15,05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16,85</w:t>
            </w:r>
          </w:p>
        </w:tc>
        <w:tc>
          <w:tcPr>
            <w:tcW w:w="1134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9A4138">
              <w:rPr>
                <w:rFonts w:ascii="Times New Roman" w:hAnsi="Times New Roman"/>
                <w:sz w:val="24"/>
                <w:szCs w:val="24"/>
                <w:u w:val="single"/>
              </w:rPr>
              <w:t>-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16,85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19,85</w:t>
            </w:r>
          </w:p>
        </w:tc>
        <w:tc>
          <w:tcPr>
            <w:tcW w:w="1134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EI90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19,85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125</w:t>
            </w: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22,85</w:t>
            </w:r>
          </w:p>
        </w:tc>
        <w:tc>
          <w:tcPr>
            <w:tcW w:w="1134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EI150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22,85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25,80</w:t>
            </w:r>
          </w:p>
        </w:tc>
        <w:tc>
          <w:tcPr>
            <w:tcW w:w="1134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EI150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25,80</w:t>
            </w:r>
          </w:p>
        </w:tc>
      </w:tr>
      <w:tr w:rsidR="00825C06" w:rsidRPr="009A4138" w:rsidTr="00943098"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276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34,00</w:t>
            </w:r>
          </w:p>
        </w:tc>
        <w:tc>
          <w:tcPr>
            <w:tcW w:w="1134" w:type="dxa"/>
            <w:vMerge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EI180</w:t>
            </w:r>
          </w:p>
        </w:tc>
        <w:tc>
          <w:tcPr>
            <w:tcW w:w="850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shd w:val="clear" w:color="auto" w:fill="auto"/>
          </w:tcPr>
          <w:p w:rsidR="00825C06" w:rsidRPr="009A4138" w:rsidRDefault="00825C06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34,00</w:t>
            </w:r>
          </w:p>
        </w:tc>
      </w:tr>
    </w:tbl>
    <w:p w:rsidR="00151E96" w:rsidRPr="009A4138" w:rsidRDefault="00151E96" w:rsidP="00151E96">
      <w:pPr>
        <w:rPr>
          <w:rFonts w:ascii="Times New Roman" w:hAnsi="Times New Roman"/>
          <w:sz w:val="16"/>
          <w:szCs w:val="16"/>
          <w:u w:val="single"/>
        </w:rPr>
      </w:pPr>
    </w:p>
    <w:p w:rsidR="00151E96" w:rsidRPr="009A4138" w:rsidRDefault="006B130E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</w:t>
      </w:r>
      <w:r w:rsidR="00151E96" w:rsidRPr="009A4138">
        <w:rPr>
          <w:rFonts w:ascii="Times New Roman" w:hAnsi="Times New Roman"/>
          <w:sz w:val="24"/>
          <w:szCs w:val="24"/>
        </w:rPr>
        <w:t xml:space="preserve">3. Сертификат соответствия:  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82A4A81" wp14:editId="2979011E">
            <wp:extent cx="2125980" cy="2933065"/>
            <wp:effectExtent l="0" t="0" r="7620" b="635"/>
            <wp:docPr id="4" name="Рисунок 4" descr="Сертифик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ертифика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413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22CB5F7" wp14:editId="284D84F2">
            <wp:extent cx="2030730" cy="2921635"/>
            <wp:effectExtent l="0" t="0" r="7620" b="0"/>
            <wp:docPr id="5" name="Рисунок 5" descr="Untitle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E96" w:rsidRPr="009A4138" w:rsidRDefault="006B130E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</w:t>
      </w:r>
      <w:r w:rsidR="003A7E2A" w:rsidRPr="009A4138">
        <w:rPr>
          <w:rFonts w:ascii="Times New Roman" w:hAnsi="Times New Roman"/>
          <w:sz w:val="24"/>
          <w:szCs w:val="24"/>
        </w:rPr>
        <w:t>4</w:t>
      </w:r>
      <w:r w:rsidR="00151E96" w:rsidRPr="009A4138">
        <w:rPr>
          <w:rFonts w:ascii="Times New Roman" w:hAnsi="Times New Roman"/>
          <w:sz w:val="24"/>
          <w:szCs w:val="24"/>
        </w:rPr>
        <w:t>.</w:t>
      </w:r>
      <w:r w:rsidR="003A7E2A" w:rsidRPr="009A4138">
        <w:rPr>
          <w:rFonts w:ascii="Times New Roman" w:hAnsi="Times New Roman"/>
          <w:sz w:val="24"/>
          <w:szCs w:val="24"/>
        </w:rPr>
        <w:t xml:space="preserve"> </w:t>
      </w:r>
      <w:r w:rsidR="00151E96" w:rsidRPr="009A4138">
        <w:rPr>
          <w:rFonts w:ascii="Times New Roman" w:hAnsi="Times New Roman"/>
          <w:sz w:val="24"/>
          <w:szCs w:val="24"/>
        </w:rPr>
        <w:t>Область применения: используются как ограждающая конструкция при строительстве ангаров, каркасных и быстровозводимых сооружений: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-производственные, промышленные, спортивные и др. сооружения;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-логистические центры;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-торгово-развлекательные центры;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-объекты пищевой промышленности;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-сельскохозяйственные сооружения </w:t>
      </w:r>
    </w:p>
    <w:p w:rsidR="003A7E2A" w:rsidRPr="009A4138" w:rsidRDefault="003A7E2A" w:rsidP="00151E96">
      <w:pPr>
        <w:rPr>
          <w:rFonts w:ascii="Times New Roman" w:hAnsi="Times New Roman"/>
          <w:sz w:val="24"/>
          <w:szCs w:val="24"/>
        </w:rPr>
      </w:pPr>
    </w:p>
    <w:p w:rsidR="00151E96" w:rsidRPr="009A4138" w:rsidRDefault="006B130E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</w:t>
      </w:r>
      <w:r w:rsidR="003A7E2A" w:rsidRPr="009A4138">
        <w:rPr>
          <w:rFonts w:ascii="Times New Roman" w:hAnsi="Times New Roman"/>
          <w:sz w:val="24"/>
          <w:szCs w:val="24"/>
        </w:rPr>
        <w:t>5</w:t>
      </w:r>
      <w:r w:rsidR="00151E96" w:rsidRPr="009A4138">
        <w:rPr>
          <w:rFonts w:ascii="Times New Roman" w:hAnsi="Times New Roman"/>
          <w:sz w:val="24"/>
          <w:szCs w:val="24"/>
        </w:rPr>
        <w:t>. Основные преимущества: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-сжатые сроки строительства (возможность монтажа при любых погодных условиях)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-возможность использования в любых климатических зонах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-превосходные технические и механические характеристики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-отсутствие необходимости в отделке (эстетичный внешний вид)</w:t>
      </w:r>
    </w:p>
    <w:p w:rsidR="00151E96" w:rsidRPr="009A4138" w:rsidRDefault="00151E96" w:rsidP="00151E9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</w:t>
      </w:r>
      <w:proofErr w:type="spellStart"/>
      <w:r w:rsidRPr="009A4138">
        <w:rPr>
          <w:rFonts w:ascii="Times New Roman" w:hAnsi="Times New Roman"/>
          <w:sz w:val="24"/>
          <w:szCs w:val="24"/>
        </w:rPr>
        <w:t>экологичность</w:t>
      </w:r>
      <w:proofErr w:type="spellEnd"/>
      <w:r w:rsidRPr="009A4138">
        <w:rPr>
          <w:rFonts w:ascii="Times New Roman" w:hAnsi="Times New Roman"/>
          <w:sz w:val="24"/>
          <w:szCs w:val="24"/>
        </w:rPr>
        <w:t xml:space="preserve"> и долговечность конструкций.</w:t>
      </w:r>
    </w:p>
    <w:p w:rsidR="00A848C8" w:rsidRPr="009A4138" w:rsidRDefault="00A848C8" w:rsidP="00A848C8">
      <w:pPr>
        <w:rPr>
          <w:rFonts w:ascii="Times New Roman" w:hAnsi="Times New Roman"/>
          <w:sz w:val="24"/>
          <w:szCs w:val="24"/>
        </w:rPr>
      </w:pPr>
    </w:p>
    <w:p w:rsidR="000D581B" w:rsidRPr="009A4138" w:rsidRDefault="000D581B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0D581B" w:rsidRPr="009A4138" w:rsidRDefault="000D581B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3A7E2A" w:rsidRPr="009A4138" w:rsidRDefault="003A7E2A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</w:p>
    <w:p w:rsidR="00A848C8" w:rsidRPr="009A4138" w:rsidRDefault="00D107A4" w:rsidP="00D107A4">
      <w:pPr>
        <w:jc w:val="center"/>
        <w:rPr>
          <w:rFonts w:ascii="Times New Roman" w:hAnsi="Times New Roman"/>
          <w:color w:val="FF0000"/>
          <w:sz w:val="28"/>
          <w:szCs w:val="28"/>
        </w:rPr>
      </w:pPr>
      <w:r w:rsidRPr="009A4138">
        <w:rPr>
          <w:rFonts w:ascii="Times New Roman" w:hAnsi="Times New Roman"/>
          <w:color w:val="FF0000"/>
          <w:sz w:val="28"/>
          <w:szCs w:val="28"/>
        </w:rPr>
        <w:lastRenderedPageBreak/>
        <w:t xml:space="preserve">Образец </w:t>
      </w:r>
      <w:r w:rsidR="003A7E2A" w:rsidRPr="009A4138">
        <w:rPr>
          <w:rFonts w:ascii="Times New Roman" w:hAnsi="Times New Roman"/>
          <w:color w:val="FF0000"/>
          <w:sz w:val="28"/>
          <w:szCs w:val="28"/>
        </w:rPr>
        <w:t xml:space="preserve">№2 </w:t>
      </w:r>
      <w:r w:rsidRPr="009A4138">
        <w:rPr>
          <w:rFonts w:ascii="Times New Roman" w:hAnsi="Times New Roman"/>
          <w:color w:val="FF0000"/>
          <w:sz w:val="28"/>
          <w:szCs w:val="28"/>
        </w:rPr>
        <w:t xml:space="preserve">заполнения </w:t>
      </w:r>
      <w:r w:rsidR="003A7E2A" w:rsidRPr="009A4138">
        <w:rPr>
          <w:rFonts w:ascii="Times New Roman" w:hAnsi="Times New Roman"/>
          <w:color w:val="FF0000"/>
          <w:sz w:val="28"/>
          <w:szCs w:val="28"/>
        </w:rPr>
        <w:t>Ф</w:t>
      </w:r>
      <w:r w:rsidRPr="009A4138">
        <w:rPr>
          <w:rFonts w:ascii="Times New Roman" w:hAnsi="Times New Roman"/>
          <w:color w:val="FF0000"/>
          <w:sz w:val="28"/>
          <w:szCs w:val="28"/>
        </w:rPr>
        <w:t>ормы 1</w:t>
      </w:r>
    </w:p>
    <w:p w:rsidR="002E3B37" w:rsidRPr="009A4138" w:rsidRDefault="006A4B39" w:rsidP="002E3B37">
      <w:pPr>
        <w:rPr>
          <w:rFonts w:ascii="Times New Roman" w:hAnsi="Times New Roman"/>
          <w:b/>
          <w:sz w:val="24"/>
          <w:szCs w:val="24"/>
          <w:u w:val="single"/>
        </w:rPr>
      </w:pPr>
      <w:r w:rsidRPr="009A4138">
        <w:rPr>
          <w:rFonts w:ascii="Times New Roman" w:hAnsi="Times New Roman"/>
          <w:b/>
          <w:sz w:val="24"/>
          <w:szCs w:val="24"/>
          <w:u w:val="single"/>
        </w:rPr>
        <w:t xml:space="preserve">Фасадные </w:t>
      </w:r>
      <w:proofErr w:type="spellStart"/>
      <w:r w:rsidRPr="009A4138">
        <w:rPr>
          <w:rFonts w:ascii="Times New Roman" w:hAnsi="Times New Roman"/>
          <w:b/>
          <w:sz w:val="24"/>
          <w:szCs w:val="24"/>
          <w:u w:val="single"/>
        </w:rPr>
        <w:t>ка</w:t>
      </w:r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>с</w:t>
      </w:r>
      <w:r w:rsidR="009A4138">
        <w:rPr>
          <w:rFonts w:ascii="Times New Roman" w:hAnsi="Times New Roman"/>
          <w:b/>
          <w:sz w:val="24"/>
          <w:szCs w:val="24"/>
          <w:u w:val="single"/>
        </w:rPr>
        <w:t>с</w:t>
      </w:r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>етоны</w:t>
      </w:r>
      <w:proofErr w:type="spellEnd"/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 xml:space="preserve"> -</w:t>
      </w:r>
      <w:r w:rsidRPr="009A4138"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 xml:space="preserve">На примере </w:t>
      </w:r>
      <w:proofErr w:type="spellStart"/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>Кас</w:t>
      </w:r>
      <w:r w:rsidR="009A4138">
        <w:rPr>
          <w:rFonts w:ascii="Times New Roman" w:hAnsi="Times New Roman"/>
          <w:b/>
          <w:sz w:val="24"/>
          <w:szCs w:val="24"/>
          <w:u w:val="single"/>
        </w:rPr>
        <w:t>с</w:t>
      </w:r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>етон</w:t>
      </w:r>
      <w:proofErr w:type="spellEnd"/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 xml:space="preserve"> К</w:t>
      </w:r>
      <w:proofErr w:type="gramStart"/>
      <w:r w:rsidR="002E3B37" w:rsidRPr="009A4138">
        <w:rPr>
          <w:rFonts w:ascii="Times New Roman" w:hAnsi="Times New Roman"/>
          <w:b/>
          <w:sz w:val="24"/>
          <w:szCs w:val="24"/>
          <w:u w:val="single"/>
        </w:rPr>
        <w:t>1</w:t>
      </w:r>
      <w:proofErr w:type="gramEnd"/>
    </w:p>
    <w:p w:rsidR="005C0D86" w:rsidRPr="009A4138" w:rsidRDefault="00477AEC" w:rsidP="00477AEC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1.Общие данные:</w:t>
      </w:r>
    </w:p>
    <w:tbl>
      <w:tblPr>
        <w:tblW w:w="1020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1"/>
        <w:gridCol w:w="5245"/>
      </w:tblGrid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612166" w:rsidP="00021732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Кас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етон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К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Покрытие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изготовляются из оцинкованной стали с декоративным покрытием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Материал внешнего покрытия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полиэстер, PVDF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-стандартный цвет  RAL9006</w:t>
            </w:r>
          </w:p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-под заказ RAL на выбор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Типы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кас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етонов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формате</w:t>
            </w:r>
            <w:proofErr w:type="gramEnd"/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кас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етоны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с закрытым стыком (К-1 и К-2)</w:t>
            </w:r>
          </w:p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кас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етоны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с открытым стыком (Т-1)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не менее 25 лет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Условия эксплуатации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В зависимости от агрессивности среды, в которой будут находиться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кас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етоны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, а также климатических зон и условий, возможно использование металла с различными видами защитных покрытий:</w:t>
            </w:r>
          </w:p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Диапазон рабочих температур  -150 ... +150 ˚С.</w:t>
            </w:r>
          </w:p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Полиэстер вырабатывается из полиэфиров, имеет волокнистую структуру. Хорошо переносит даже регулярное действие высоких температур. Покрытие на основе полиэстера не выгорает, адекватно воспринимает механическое воздействие.</w:t>
            </w:r>
          </w:p>
          <w:p w:rsidR="00021732" w:rsidRPr="009A4138" w:rsidRDefault="00021732" w:rsidP="002050F5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PVDF  (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поливинилиденфторид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) -</w:t>
            </w:r>
            <w:r w:rsidR="002050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максимальная температура при эксплуатации на воздухе</w:t>
            </w:r>
            <w:r w:rsidR="002050F5">
              <w:rPr>
                <w:rFonts w:ascii="Times New Roman" w:hAnsi="Times New Roman"/>
                <w:sz w:val="24"/>
                <w:szCs w:val="24"/>
              </w:rPr>
              <w:br/>
              <w:t>+150 °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С.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Производитель: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B072F0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21732" w:rsidRPr="009A4138" w:rsidTr="00021732">
        <w:tc>
          <w:tcPr>
            <w:tcW w:w="4961" w:type="dxa"/>
            <w:shd w:val="clear" w:color="auto" w:fill="auto"/>
          </w:tcPr>
          <w:p w:rsidR="00021732" w:rsidRPr="009A4138" w:rsidRDefault="00021732" w:rsidP="00021732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Поставщик:</w:t>
            </w:r>
          </w:p>
        </w:tc>
        <w:tc>
          <w:tcPr>
            <w:tcW w:w="5245" w:type="dxa"/>
            <w:shd w:val="clear" w:color="auto" w:fill="auto"/>
          </w:tcPr>
          <w:p w:rsidR="00021732" w:rsidRPr="009A4138" w:rsidRDefault="00B072F0" w:rsidP="00B072F0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:rsidR="00021732" w:rsidRPr="009A4138" w:rsidRDefault="00021732" w:rsidP="00477AEC">
      <w:pPr>
        <w:rPr>
          <w:rFonts w:ascii="Times New Roman" w:hAnsi="Times New Roman"/>
          <w:sz w:val="24"/>
          <w:szCs w:val="24"/>
        </w:rPr>
      </w:pPr>
    </w:p>
    <w:p w:rsidR="003A7E2A" w:rsidRPr="009A4138" w:rsidRDefault="003A7E2A" w:rsidP="00477AEC">
      <w:pPr>
        <w:rPr>
          <w:rFonts w:ascii="Times New Roman" w:hAnsi="Times New Roman"/>
          <w:sz w:val="24"/>
          <w:szCs w:val="24"/>
        </w:rPr>
      </w:pPr>
    </w:p>
    <w:p w:rsidR="003A7E2A" w:rsidRPr="009A4138" w:rsidRDefault="003A7E2A" w:rsidP="00477AEC">
      <w:pPr>
        <w:rPr>
          <w:rFonts w:ascii="Times New Roman" w:hAnsi="Times New Roman"/>
          <w:sz w:val="24"/>
          <w:szCs w:val="24"/>
        </w:rPr>
      </w:pPr>
    </w:p>
    <w:p w:rsidR="003A7E2A" w:rsidRPr="009A4138" w:rsidRDefault="003A7E2A" w:rsidP="00477AEC">
      <w:pPr>
        <w:rPr>
          <w:rFonts w:ascii="Times New Roman" w:hAnsi="Times New Roman"/>
          <w:sz w:val="24"/>
          <w:szCs w:val="24"/>
        </w:rPr>
      </w:pPr>
    </w:p>
    <w:p w:rsidR="003A7E2A" w:rsidRPr="009A4138" w:rsidRDefault="003A7E2A" w:rsidP="00477AEC">
      <w:pPr>
        <w:rPr>
          <w:rFonts w:ascii="Times New Roman" w:hAnsi="Times New Roman"/>
          <w:sz w:val="24"/>
          <w:szCs w:val="24"/>
        </w:rPr>
      </w:pPr>
    </w:p>
    <w:p w:rsidR="006724B9" w:rsidRPr="009A4138" w:rsidRDefault="006724B9" w:rsidP="006724B9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  2.Технические  характеристики</w:t>
      </w:r>
    </w:p>
    <w:tbl>
      <w:tblPr>
        <w:tblW w:w="1020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992"/>
        <w:gridCol w:w="993"/>
        <w:gridCol w:w="992"/>
        <w:gridCol w:w="1134"/>
        <w:gridCol w:w="992"/>
        <w:gridCol w:w="851"/>
        <w:gridCol w:w="1134"/>
        <w:gridCol w:w="992"/>
        <w:gridCol w:w="992"/>
      </w:tblGrid>
      <w:tr w:rsidR="004F6C24" w:rsidRPr="009A4138" w:rsidTr="004F6C24">
        <w:tc>
          <w:tcPr>
            <w:tcW w:w="1134" w:type="dxa"/>
            <w:shd w:val="clear" w:color="auto" w:fill="auto"/>
          </w:tcPr>
          <w:p w:rsidR="006724B9" w:rsidRPr="009A4138" w:rsidRDefault="00DC723B" w:rsidP="00943098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Толщи</w:t>
            </w:r>
            <w:r w:rsidR="006724B9" w:rsidRPr="009A4138">
              <w:rPr>
                <w:rFonts w:ascii="Times New Roman" w:hAnsi="Times New Roman"/>
                <w:sz w:val="20"/>
                <w:szCs w:val="20"/>
              </w:rPr>
              <w:t>на панели,</w:t>
            </w:r>
            <w:r w:rsidR="00CB0119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 w:rsidR="006724B9" w:rsidRPr="009A4138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6724B9" w:rsidRPr="009A4138" w:rsidRDefault="00CB011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Эфф</w:t>
            </w:r>
            <w:r>
              <w:rPr>
                <w:rFonts w:ascii="Times New Roman" w:hAnsi="Times New Roman"/>
                <w:sz w:val="20"/>
                <w:szCs w:val="20"/>
              </w:rPr>
              <w:t>е</w:t>
            </w:r>
            <w:r w:rsidRPr="009A4138">
              <w:rPr>
                <w:rFonts w:ascii="Times New Roman" w:hAnsi="Times New Roman"/>
                <w:sz w:val="20"/>
                <w:szCs w:val="20"/>
              </w:rPr>
              <w:t>ктивная</w:t>
            </w:r>
          </w:p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3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Шири-на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мм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 xml:space="preserve">Длина панелей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min-max</w:t>
            </w:r>
            <w:proofErr w:type="spellEnd"/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вес  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0"/>
                <w:szCs w:val="20"/>
              </w:rPr>
              <w:t>/кг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Звуко-изол-яция</w:t>
            </w:r>
            <w:proofErr w:type="spellEnd"/>
            <w:r w:rsidRPr="009A413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9A4138">
              <w:rPr>
                <w:rFonts w:ascii="Times New Roman" w:hAnsi="Times New Roman"/>
                <w:sz w:val="20"/>
                <w:szCs w:val="20"/>
              </w:rPr>
              <w:t>db</w:t>
            </w:r>
            <w:proofErr w:type="spellEnd"/>
          </w:p>
        </w:tc>
        <w:tc>
          <w:tcPr>
            <w:tcW w:w="851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Огнесто-йкость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Степень распространения огня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6724B9" w:rsidRPr="009A4138" w:rsidRDefault="006724B9" w:rsidP="00943098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Теплопроводности, Вт/м</w:t>
            </w:r>
            <w:proofErr w:type="gramStart"/>
            <w:r w:rsidRPr="009A4138">
              <w:rPr>
                <w:rFonts w:ascii="Times New Roman" w:hAnsi="Times New Roman"/>
                <w:sz w:val="20"/>
                <w:szCs w:val="20"/>
              </w:rPr>
              <w:t>*К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Коэффициент</w:t>
            </w:r>
          </w:p>
          <w:p w:rsidR="006724B9" w:rsidRPr="009A4138" w:rsidRDefault="006724B9" w:rsidP="00DC723B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Теплоусвоения U (Вт/м2К)</w:t>
            </w:r>
          </w:p>
        </w:tc>
      </w:tr>
      <w:tr w:rsidR="005703C7" w:rsidRPr="009A4138" w:rsidTr="004F6C24"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0,7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1150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320-2000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350-2000</w:t>
            </w: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15,05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03C7" w:rsidRPr="009A4138" w:rsidTr="004F6C24">
        <w:trPr>
          <w:trHeight w:val="617"/>
        </w:trPr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16,85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851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03C7" w:rsidRPr="009A4138" w:rsidTr="004F6C24"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1,2</w:t>
            </w: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19,85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851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703C7" w:rsidRPr="009A4138" w:rsidTr="004F6C24">
        <w:tc>
          <w:tcPr>
            <w:tcW w:w="1134" w:type="dxa"/>
            <w:shd w:val="clear" w:color="auto" w:fill="auto"/>
          </w:tcPr>
          <w:p w:rsidR="006724B9" w:rsidRPr="009A4138" w:rsidRDefault="006724B9" w:rsidP="006724B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3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22,85</w:t>
            </w: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851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0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992" w:type="dxa"/>
            <w:shd w:val="clear" w:color="auto" w:fill="auto"/>
          </w:tcPr>
          <w:p w:rsidR="006724B9" w:rsidRPr="009A4138" w:rsidRDefault="006724B9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77D15" w:rsidRPr="009A4138" w:rsidRDefault="00477D15" w:rsidP="006724B9">
      <w:pPr>
        <w:rPr>
          <w:rFonts w:ascii="Times New Roman" w:hAnsi="Times New Roman"/>
          <w:b/>
          <w:sz w:val="24"/>
          <w:szCs w:val="24"/>
        </w:rPr>
      </w:pPr>
    </w:p>
    <w:p w:rsidR="00477D15" w:rsidRPr="009A4138" w:rsidRDefault="00432819" w:rsidP="00432819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3. Сертификат соответствия:  </w:t>
      </w:r>
    </w:p>
    <w:p w:rsidR="00477D15" w:rsidRPr="009A4138" w:rsidRDefault="00432819" w:rsidP="008B1301">
      <w:pPr>
        <w:rPr>
          <w:rFonts w:ascii="Times New Roman" w:hAnsi="Times New Roman"/>
          <w:b/>
          <w:sz w:val="24"/>
          <w:szCs w:val="24"/>
        </w:rPr>
      </w:pPr>
      <w:r w:rsidRPr="009A413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0F204F1" wp14:editId="1FB460E7">
            <wp:extent cx="1627532" cy="2327564"/>
            <wp:effectExtent l="0" t="0" r="0" b="0"/>
            <wp:docPr id="6" name="Рисунок 6" descr="касето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сетон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640" cy="232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9FB" w:rsidRPr="009A4138" w:rsidRDefault="003A7E2A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4</w:t>
      </w:r>
      <w:r w:rsidR="007339FB" w:rsidRPr="009A4138">
        <w:rPr>
          <w:rFonts w:ascii="Times New Roman" w:hAnsi="Times New Roman"/>
          <w:sz w:val="24"/>
          <w:szCs w:val="24"/>
        </w:rPr>
        <w:t xml:space="preserve">.Область применения: 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-используются для облицовки фасадов зданий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-используются как внешний элемент </w:t>
      </w:r>
      <w:proofErr w:type="gramStart"/>
      <w:r w:rsidRPr="009A4138">
        <w:rPr>
          <w:rFonts w:ascii="Times New Roman" w:hAnsi="Times New Roman"/>
          <w:sz w:val="24"/>
          <w:szCs w:val="24"/>
        </w:rPr>
        <w:t>с</w:t>
      </w:r>
      <w:r w:rsidR="009A4138">
        <w:rPr>
          <w:rFonts w:ascii="Times New Roman" w:hAnsi="Times New Roman"/>
          <w:sz w:val="24"/>
          <w:szCs w:val="24"/>
        </w:rPr>
        <w:t>э</w:t>
      </w:r>
      <w:r w:rsidRPr="009A4138">
        <w:rPr>
          <w:rFonts w:ascii="Times New Roman" w:hAnsi="Times New Roman"/>
          <w:sz w:val="24"/>
          <w:szCs w:val="24"/>
        </w:rPr>
        <w:t>ндвич-панелей</w:t>
      </w:r>
      <w:proofErr w:type="gramEnd"/>
      <w:r w:rsidRPr="009A4138">
        <w:rPr>
          <w:rFonts w:ascii="Times New Roman" w:hAnsi="Times New Roman"/>
          <w:sz w:val="24"/>
          <w:szCs w:val="24"/>
        </w:rPr>
        <w:t xml:space="preserve"> поэтапной сборки</w:t>
      </w:r>
    </w:p>
    <w:p w:rsidR="007339FB" w:rsidRPr="009A4138" w:rsidRDefault="003A7E2A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5</w:t>
      </w:r>
      <w:r w:rsidR="007339FB" w:rsidRPr="009A4138">
        <w:rPr>
          <w:rFonts w:ascii="Times New Roman" w:hAnsi="Times New Roman"/>
          <w:sz w:val="24"/>
          <w:szCs w:val="24"/>
        </w:rPr>
        <w:t>. Основные преимущества: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-высокая прочность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-идеальная ровная поверхность «зеркала»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-готовые монтажные отверстия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-покрытия защитной пленкой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-точные размеры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-отсутствие необходимости в отделке (эстетичный внешний вид)</w:t>
      </w:r>
    </w:p>
    <w:p w:rsidR="007339FB" w:rsidRPr="009A4138" w:rsidRDefault="007339FB" w:rsidP="007339FB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-</w:t>
      </w:r>
      <w:proofErr w:type="spellStart"/>
      <w:r w:rsidRPr="009A4138">
        <w:rPr>
          <w:rFonts w:ascii="Times New Roman" w:hAnsi="Times New Roman"/>
          <w:sz w:val="24"/>
          <w:szCs w:val="24"/>
        </w:rPr>
        <w:t>экологичность</w:t>
      </w:r>
      <w:proofErr w:type="spellEnd"/>
      <w:r w:rsidRPr="009A4138">
        <w:rPr>
          <w:rFonts w:ascii="Times New Roman" w:hAnsi="Times New Roman"/>
          <w:sz w:val="24"/>
          <w:szCs w:val="24"/>
        </w:rPr>
        <w:t xml:space="preserve"> и долговечность конструкций.</w:t>
      </w:r>
    </w:p>
    <w:p w:rsidR="0069363F" w:rsidRPr="009A4138" w:rsidRDefault="00833236" w:rsidP="00833236">
      <w:pPr>
        <w:jc w:val="center"/>
        <w:rPr>
          <w:rFonts w:ascii="Times New Roman" w:hAnsi="Times New Roman"/>
          <w:b/>
          <w:sz w:val="40"/>
          <w:szCs w:val="40"/>
        </w:rPr>
      </w:pPr>
      <w:r w:rsidRPr="009A4138">
        <w:rPr>
          <w:rFonts w:ascii="Times New Roman" w:hAnsi="Times New Roman"/>
          <w:b/>
          <w:sz w:val="40"/>
          <w:szCs w:val="40"/>
        </w:rPr>
        <w:lastRenderedPageBreak/>
        <w:t>Форма 2</w:t>
      </w:r>
    </w:p>
    <w:p w:rsidR="002475B8" w:rsidRPr="009A4138" w:rsidRDefault="002475B8" w:rsidP="002475B8">
      <w:pPr>
        <w:rPr>
          <w:rFonts w:ascii="Times New Roman" w:hAnsi="Times New Roman"/>
          <w:b/>
          <w:sz w:val="24"/>
          <w:szCs w:val="24"/>
          <w:u w:val="single"/>
        </w:rPr>
      </w:pPr>
      <w:r w:rsidRPr="009A4138">
        <w:rPr>
          <w:rFonts w:ascii="Times New Roman" w:hAnsi="Times New Roman"/>
          <w:sz w:val="24"/>
          <w:szCs w:val="24"/>
        </w:rPr>
        <w:t xml:space="preserve">     </w:t>
      </w:r>
      <w:r w:rsidRPr="009A4138">
        <w:rPr>
          <w:rFonts w:ascii="Times New Roman" w:hAnsi="Times New Roman"/>
          <w:b/>
          <w:sz w:val="24"/>
          <w:szCs w:val="24"/>
          <w:u w:val="single"/>
        </w:rPr>
        <w:t>Кровельный материал</w:t>
      </w:r>
    </w:p>
    <w:p w:rsidR="002475B8" w:rsidRPr="009A4138" w:rsidRDefault="002475B8" w:rsidP="002475B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1.Общие данные и технические характеристики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8"/>
        <w:gridCol w:w="4394"/>
      </w:tblGrid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Стандартная длина модуля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Регулируемая длина модуля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Макс. длина листа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Полезная ширина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Полная ширина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Высота профиля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Толщина листа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внешнего покрытия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Вес (кг/м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Максимальный угол наклона кровли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Рекомендуемый угол наклона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Предел огнестойкости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Максимальная допустимая нагрузка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Условия эксплуатации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конструктивной схемы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монтажа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обслуживания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24475" w:rsidRPr="009A4138" w:rsidTr="002475B8">
        <w:tc>
          <w:tcPr>
            <w:tcW w:w="5528" w:type="dxa"/>
            <w:shd w:val="clear" w:color="auto" w:fill="auto"/>
          </w:tcPr>
          <w:p w:rsidR="00824475" w:rsidRPr="009A4138" w:rsidRDefault="0082447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Стандарт</w:t>
            </w:r>
          </w:p>
        </w:tc>
        <w:tc>
          <w:tcPr>
            <w:tcW w:w="4394" w:type="dxa"/>
            <w:shd w:val="clear" w:color="auto" w:fill="auto"/>
          </w:tcPr>
          <w:p w:rsidR="00824475" w:rsidRPr="009A4138" w:rsidRDefault="00824475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Производитель: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475B8" w:rsidRPr="009A4138" w:rsidTr="002475B8">
        <w:tc>
          <w:tcPr>
            <w:tcW w:w="5528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Поставщик:</w:t>
            </w:r>
          </w:p>
        </w:tc>
        <w:tc>
          <w:tcPr>
            <w:tcW w:w="4394" w:type="dxa"/>
            <w:shd w:val="clear" w:color="auto" w:fill="auto"/>
          </w:tcPr>
          <w:p w:rsidR="002475B8" w:rsidRPr="009A4138" w:rsidRDefault="002475B8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475B8" w:rsidRPr="009A4138" w:rsidRDefault="002475B8" w:rsidP="002475B8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2475B8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2475B8">
      <w:pPr>
        <w:rPr>
          <w:rFonts w:ascii="Times New Roman" w:hAnsi="Times New Roman"/>
          <w:sz w:val="24"/>
          <w:szCs w:val="24"/>
        </w:rPr>
      </w:pPr>
    </w:p>
    <w:p w:rsidR="002475B8" w:rsidRPr="009A4138" w:rsidRDefault="002475B8" w:rsidP="002475B8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 </w:t>
      </w:r>
      <w:r w:rsidR="00B67EFF" w:rsidRPr="009A4138">
        <w:rPr>
          <w:rFonts w:ascii="Times New Roman" w:hAnsi="Times New Roman"/>
          <w:sz w:val="24"/>
          <w:szCs w:val="24"/>
        </w:rPr>
        <w:t xml:space="preserve">  </w:t>
      </w:r>
      <w:r w:rsidRPr="009A4138">
        <w:rPr>
          <w:rFonts w:ascii="Times New Roman" w:hAnsi="Times New Roman"/>
          <w:sz w:val="24"/>
          <w:szCs w:val="24"/>
        </w:rPr>
        <w:t xml:space="preserve"> </w:t>
      </w:r>
      <w:r w:rsidR="00B67EFF" w:rsidRPr="009A4138">
        <w:rPr>
          <w:rFonts w:ascii="Times New Roman" w:hAnsi="Times New Roman"/>
          <w:sz w:val="24"/>
          <w:szCs w:val="24"/>
        </w:rPr>
        <w:t>2</w:t>
      </w:r>
      <w:r w:rsidRPr="009A4138">
        <w:rPr>
          <w:rFonts w:ascii="Times New Roman" w:hAnsi="Times New Roman"/>
          <w:sz w:val="24"/>
          <w:szCs w:val="24"/>
        </w:rPr>
        <w:t>.Сертификаты соответствия:</w:t>
      </w:r>
    </w:p>
    <w:p w:rsidR="002475B8" w:rsidRPr="009A4138" w:rsidRDefault="002475B8" w:rsidP="002475B8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p w:rsidR="002475B8" w:rsidRPr="009A4138" w:rsidRDefault="002475B8" w:rsidP="002475B8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p w:rsidR="002475B8" w:rsidRPr="009A4138" w:rsidRDefault="002475B8" w:rsidP="003318E4">
      <w:pPr>
        <w:pStyle w:val="a6"/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2475B8" w:rsidRPr="009A4138" w:rsidTr="00943098">
        <w:tc>
          <w:tcPr>
            <w:tcW w:w="9855" w:type="dxa"/>
            <w:gridSpan w:val="2"/>
            <w:shd w:val="clear" w:color="auto" w:fill="auto"/>
          </w:tcPr>
          <w:p w:rsidR="002475B8" w:rsidRPr="009A4138" w:rsidRDefault="002475B8" w:rsidP="003318E4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3318E4" w:rsidRPr="009A4138">
              <w:rPr>
                <w:rFonts w:ascii="Times New Roman" w:hAnsi="Times New Roman"/>
                <w:sz w:val="24"/>
                <w:szCs w:val="24"/>
              </w:rPr>
              <w:t>3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.Область применения:</w:t>
            </w:r>
          </w:p>
        </w:tc>
      </w:tr>
      <w:tr w:rsidR="002475B8" w:rsidRPr="009A4138" w:rsidTr="00943098">
        <w:tc>
          <w:tcPr>
            <w:tcW w:w="4927" w:type="dxa"/>
            <w:shd w:val="clear" w:color="auto" w:fill="auto"/>
          </w:tcPr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  <w:tr w:rsidR="002475B8" w:rsidRPr="009A4138" w:rsidTr="00943098">
        <w:tc>
          <w:tcPr>
            <w:tcW w:w="9855" w:type="dxa"/>
            <w:gridSpan w:val="2"/>
            <w:shd w:val="clear" w:color="auto" w:fill="auto"/>
          </w:tcPr>
          <w:p w:rsidR="002475B8" w:rsidRPr="009A4138" w:rsidRDefault="002475B8" w:rsidP="003318E4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3318E4" w:rsidRPr="009A4138">
              <w:rPr>
                <w:rFonts w:ascii="Times New Roman" w:hAnsi="Times New Roman"/>
                <w:sz w:val="24"/>
                <w:szCs w:val="24"/>
              </w:rPr>
              <w:t>4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.Основные преимущества:</w:t>
            </w:r>
          </w:p>
        </w:tc>
      </w:tr>
      <w:tr w:rsidR="002475B8" w:rsidRPr="009A4138" w:rsidTr="00943098">
        <w:tc>
          <w:tcPr>
            <w:tcW w:w="4927" w:type="dxa"/>
            <w:shd w:val="clear" w:color="auto" w:fill="auto"/>
          </w:tcPr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2475B8" w:rsidRPr="009A4138" w:rsidRDefault="002475B8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</w:tbl>
    <w:p w:rsidR="0069363F" w:rsidRPr="009A4138" w:rsidRDefault="0069363F" w:rsidP="00324C9E">
      <w:pPr>
        <w:rPr>
          <w:rFonts w:ascii="Times New Roman" w:hAnsi="Times New Roman"/>
          <w:sz w:val="24"/>
          <w:szCs w:val="24"/>
        </w:rPr>
      </w:pPr>
    </w:p>
    <w:p w:rsidR="00CB16D5" w:rsidRPr="009A4138" w:rsidRDefault="00CB16D5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CB16D5" w:rsidRPr="009A4138" w:rsidRDefault="00CB16D5" w:rsidP="00CB16D5">
      <w:pPr>
        <w:jc w:val="center"/>
        <w:rPr>
          <w:rFonts w:ascii="Times New Roman" w:hAnsi="Times New Roman"/>
          <w:color w:val="FF0000"/>
          <w:sz w:val="28"/>
          <w:szCs w:val="28"/>
        </w:rPr>
      </w:pPr>
      <w:r w:rsidRPr="009A4138">
        <w:rPr>
          <w:rFonts w:ascii="Times New Roman" w:hAnsi="Times New Roman"/>
          <w:color w:val="FF0000"/>
          <w:sz w:val="28"/>
          <w:szCs w:val="28"/>
        </w:rPr>
        <w:lastRenderedPageBreak/>
        <w:t>Образец заполнения формы 2</w:t>
      </w:r>
    </w:p>
    <w:p w:rsidR="00CB16D5" w:rsidRPr="009A4138" w:rsidRDefault="00CB16D5" w:rsidP="00CB16D5">
      <w:pPr>
        <w:rPr>
          <w:rFonts w:ascii="Times New Roman" w:hAnsi="Times New Roman"/>
          <w:b/>
          <w:sz w:val="24"/>
          <w:szCs w:val="24"/>
          <w:u w:val="single"/>
        </w:rPr>
      </w:pPr>
      <w:r w:rsidRPr="009A4138">
        <w:rPr>
          <w:rFonts w:ascii="Times New Roman" w:hAnsi="Times New Roman"/>
          <w:sz w:val="24"/>
          <w:szCs w:val="24"/>
        </w:rPr>
        <w:t xml:space="preserve">     </w:t>
      </w:r>
      <w:r w:rsidR="009A4138">
        <w:rPr>
          <w:rFonts w:ascii="Times New Roman" w:hAnsi="Times New Roman"/>
          <w:b/>
          <w:sz w:val="24"/>
          <w:szCs w:val="24"/>
          <w:u w:val="single"/>
        </w:rPr>
        <w:t xml:space="preserve">Кровельный </w:t>
      </w:r>
      <w:proofErr w:type="spellStart"/>
      <w:r w:rsidR="009A4138">
        <w:rPr>
          <w:rFonts w:ascii="Times New Roman" w:hAnsi="Times New Roman"/>
          <w:b/>
          <w:sz w:val="24"/>
          <w:szCs w:val="24"/>
          <w:u w:val="single"/>
        </w:rPr>
        <w:t>профнастил</w:t>
      </w:r>
      <w:proofErr w:type="spellEnd"/>
    </w:p>
    <w:p w:rsidR="00CB16D5" w:rsidRPr="009A4138" w:rsidRDefault="00AC00B8" w:rsidP="00CB16D5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1.Общие дан</w:t>
      </w:r>
      <w:r w:rsidR="00CB16D5" w:rsidRPr="009A4138">
        <w:rPr>
          <w:rFonts w:ascii="Times New Roman" w:hAnsi="Times New Roman"/>
          <w:sz w:val="24"/>
          <w:szCs w:val="24"/>
        </w:rPr>
        <w:t>ные и технические характеристики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8"/>
        <w:gridCol w:w="4394"/>
      </w:tblGrid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697751" w:rsidP="00DD3D3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Кровельный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профнастил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Т-</w:t>
            </w:r>
            <w:r w:rsidR="00DD3D3B" w:rsidRPr="009A413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Стандартная длина модуля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DC35A0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При 0,50мм до 10,0м</w:t>
            </w:r>
          </w:p>
          <w:p w:rsidR="00DC35A0" w:rsidRPr="009A4138" w:rsidRDefault="00DC35A0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При 0,70мм до 12,0м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Регулируемая длина модуля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Макс. длина листа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DD3D3B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Под заказ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Полезная ширина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601700" w:rsidP="00DD3D3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10</w:t>
            </w:r>
            <w:r w:rsidR="00DD3D3B" w:rsidRPr="009A4138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Полная ширина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601700" w:rsidP="00DD3D3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</w:t>
            </w:r>
            <w:r w:rsidR="00DD3D3B" w:rsidRPr="009A4138">
              <w:rPr>
                <w:rFonts w:ascii="Times New Roman" w:hAnsi="Times New Roman"/>
                <w:sz w:val="24"/>
                <w:szCs w:val="24"/>
              </w:rPr>
              <w:t>086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Высота профиля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DD3D3B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Толщина листа (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DD3D3B" w:rsidRPr="009A4138" w:rsidRDefault="00DD3D3B" w:rsidP="00DD3D3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0,50макс</w:t>
            </w:r>
            <w:r w:rsidR="001156A1"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длина 10м</w:t>
            </w:r>
          </w:p>
          <w:p w:rsidR="00CB16D5" w:rsidRPr="009A4138" w:rsidRDefault="00DD3D3B" w:rsidP="00DD3D3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0,70 макс длина 12м</w:t>
            </w:r>
            <w:r w:rsidR="00DC35A0" w:rsidRPr="009A4138">
              <w:rPr>
                <w:rFonts w:ascii="Times New Roman" w:hAnsi="Times New Roman"/>
                <w:sz w:val="24"/>
                <w:szCs w:val="24"/>
              </w:rPr>
              <w:t>(13,6м)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внешнего покрытия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1156A1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Полимерное покрытие:</w:t>
            </w:r>
          </w:p>
          <w:p w:rsidR="001156A1" w:rsidRPr="009A4138" w:rsidRDefault="001156A1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Полиэстер – 15 и 25мк, полиэстер мат.-35мк,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Purmat</w:t>
            </w:r>
            <w:proofErr w:type="spellEnd"/>
            <w:r w:rsidR="009A4138">
              <w:rPr>
                <w:rFonts w:ascii="Times New Roman" w:hAnsi="Times New Roman"/>
                <w:sz w:val="24"/>
                <w:szCs w:val="24"/>
              </w:rPr>
              <w:t xml:space="preserve"> – 50мк,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цинк – 275г/м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1156A1" w:rsidRPr="009A4138" w:rsidRDefault="009A4138" w:rsidP="00943098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Алюци</w:t>
            </w:r>
            <w:r w:rsidR="001156A1" w:rsidRPr="009A4138">
              <w:rPr>
                <w:rFonts w:ascii="Times New Roman" w:hAnsi="Times New Roman"/>
                <w:sz w:val="24"/>
                <w:szCs w:val="24"/>
              </w:rPr>
              <w:t>нк</w:t>
            </w:r>
            <w:proofErr w:type="spellEnd"/>
            <w:r w:rsidR="001156A1" w:rsidRPr="009A4138">
              <w:rPr>
                <w:rFonts w:ascii="Times New Roman" w:hAnsi="Times New Roman"/>
                <w:sz w:val="24"/>
                <w:szCs w:val="24"/>
              </w:rPr>
              <w:t xml:space="preserve"> – 185г/м</w:t>
            </w:r>
            <w:proofErr w:type="gramStart"/>
            <w:r w:rsidR="001156A1" w:rsidRPr="009A413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4946C4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Карта цветов RAL, RR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Вес (кг/м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0C7385" w:rsidP="000C7385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Определяется по таблице «Геометрические характеристики профильных листов Т40» см. приложение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3D3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</w:t>
            </w:r>
            <w:r w:rsidR="003D368A" w:rsidRPr="009A4138">
              <w:rPr>
                <w:rFonts w:ascii="Times New Roman" w:hAnsi="Times New Roman"/>
                <w:sz w:val="24"/>
                <w:szCs w:val="24"/>
              </w:rPr>
              <w:t xml:space="preserve">инимальный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угол наклона кровли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407912" w:rsidP="003D3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5,5</w:t>
            </w:r>
            <w:r w:rsidR="003D368A" w:rsidRPr="009A4138">
              <w:rPr>
                <w:rFonts w:ascii="Times New Roman" w:hAnsi="Times New Roman"/>
                <w:sz w:val="24"/>
                <w:szCs w:val="24"/>
              </w:rPr>
              <w:t>º (10%)</w:t>
            </w:r>
            <w:r w:rsidR="00F35637" w:rsidRPr="009A4138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Start"/>
            <w:r w:rsidR="00F35637" w:rsidRPr="009A4138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="00F35637" w:rsidRPr="009A4138">
              <w:rPr>
                <w:rFonts w:ascii="Times New Roman" w:hAnsi="Times New Roman"/>
                <w:sz w:val="24"/>
                <w:szCs w:val="24"/>
              </w:rPr>
              <w:t>чем длиннее скат крыши – тем меньше уклон)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Рекомендуемый угол наклона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446573" w:rsidP="002E4B6F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До 1</w:t>
            </w:r>
            <w:r w:rsidR="002E4B6F" w:rsidRPr="009A4138">
              <w:rPr>
                <w:rFonts w:ascii="Times New Roman" w:hAnsi="Times New Roman"/>
                <w:sz w:val="24"/>
                <w:szCs w:val="24"/>
              </w:rPr>
              <w:t>2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º</w:t>
            </w:r>
            <w:r w:rsidR="00F35637"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Предел огнестойкости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06193E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EI15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Максимальная допустимая нагрузка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A77343" w:rsidP="00A77343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Определяется по таблице «Допустимых нагрузок профильных листов Т40»</w:t>
            </w:r>
            <w:r w:rsidR="00735C26" w:rsidRPr="009A4138">
              <w:rPr>
                <w:rFonts w:ascii="Times New Roman" w:hAnsi="Times New Roman"/>
                <w:sz w:val="24"/>
                <w:szCs w:val="24"/>
              </w:rPr>
              <w:t xml:space="preserve"> в зависимости от схемы </w:t>
            </w:r>
            <w:proofErr w:type="spellStart"/>
            <w:r w:rsidR="00735C26" w:rsidRPr="009A4138">
              <w:rPr>
                <w:rFonts w:ascii="Times New Roman" w:hAnsi="Times New Roman"/>
                <w:sz w:val="24"/>
                <w:szCs w:val="24"/>
              </w:rPr>
              <w:t>опирания</w:t>
            </w:r>
            <w:proofErr w:type="spellEnd"/>
            <w:r w:rsidR="00735C26" w:rsidRPr="009A4138">
              <w:rPr>
                <w:rFonts w:ascii="Times New Roman" w:hAnsi="Times New Roman"/>
                <w:sz w:val="24"/>
                <w:szCs w:val="24"/>
              </w:rPr>
              <w:t xml:space="preserve"> -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см. приложение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601700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Гарантия 10 лет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Условия эксплуатации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523A8F" w:rsidP="00943098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Устойчив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к влаге и не боится большого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lastRenderedPageBreak/>
              <w:t>количества циклов размораживания-замораживания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lastRenderedPageBreak/>
              <w:t>Особенности конструктивной схемы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2E4B6F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См. прилагаемые узлы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монтажа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B75E9A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Простой, всесезонный и удобный монтаж</w:t>
            </w:r>
            <w:r w:rsidR="0013768A" w:rsidRPr="009A4138">
              <w:rPr>
                <w:rFonts w:ascii="Times New Roman" w:hAnsi="Times New Roman"/>
                <w:sz w:val="24"/>
                <w:szCs w:val="24"/>
              </w:rPr>
              <w:t xml:space="preserve"> согласно инструкции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Особенности обслуживания</w:t>
            </w:r>
          </w:p>
        </w:tc>
        <w:tc>
          <w:tcPr>
            <w:tcW w:w="4394" w:type="dxa"/>
            <w:shd w:val="clear" w:color="auto" w:fill="auto"/>
          </w:tcPr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Крыши и стены из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металлопрофиля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не</w:t>
            </w:r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требуют специальных мер обслуживания. Однако, необходимо по-</w:t>
            </w:r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заботиться о:</w:t>
            </w:r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1) устранение с поверхности крыши листьев,</w:t>
            </w:r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которое </w:t>
            </w:r>
            <w:r w:rsidR="009A4138">
              <w:rPr>
                <w:rFonts w:ascii="Times New Roman" w:hAnsi="Times New Roman"/>
                <w:sz w:val="24"/>
                <w:szCs w:val="24"/>
              </w:rPr>
              <w:t>при гниении могут влиять на из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менение цвета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металлопрофиля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;</w:t>
            </w:r>
            <w:proofErr w:type="gramEnd"/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2) устранение слоя 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промышленной</w:t>
            </w:r>
            <w:proofErr w:type="gramEnd"/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пыли (например, цементных и мета</w:t>
            </w:r>
            <w:proofErr w:type="gramEnd"/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металлургических заводов, шахт), которые вступают в реакцию с водой и вызывают</w:t>
            </w:r>
          </w:p>
          <w:p w:rsidR="0013768A" w:rsidRPr="009A4138" w:rsidRDefault="0013768A" w:rsidP="0013768A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повреждения органического покрытия</w:t>
            </w:r>
          </w:p>
          <w:p w:rsidR="00CB16D5" w:rsidRPr="009A4138" w:rsidRDefault="0013768A" w:rsidP="009A413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(в случае использования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металлопрофилябез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специального покрытия).</w:t>
            </w:r>
          </w:p>
        </w:tc>
      </w:tr>
      <w:tr w:rsidR="004946C4" w:rsidRPr="009A4138" w:rsidTr="00943098">
        <w:tc>
          <w:tcPr>
            <w:tcW w:w="5528" w:type="dxa"/>
            <w:shd w:val="clear" w:color="auto" w:fill="auto"/>
          </w:tcPr>
          <w:p w:rsidR="004946C4" w:rsidRPr="009A4138" w:rsidRDefault="004946C4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Стандарт</w:t>
            </w:r>
          </w:p>
        </w:tc>
        <w:tc>
          <w:tcPr>
            <w:tcW w:w="4394" w:type="dxa"/>
            <w:shd w:val="clear" w:color="auto" w:fill="auto"/>
          </w:tcPr>
          <w:p w:rsidR="004946C4" w:rsidRPr="009A4138" w:rsidRDefault="004946C4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Изготовляются согласно: ДСТУ Б В.2.6-6-95(ГОСТ 24045-94)пп.4.1-4.3;</w:t>
            </w:r>
          </w:p>
          <w:p w:rsidR="004946C4" w:rsidRPr="009A4138" w:rsidRDefault="004946C4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ДСТУ Б В.2.7-58-97(ГОСТ 30246-94),пп.4.2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Производитель: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A26DDE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CB16D5" w:rsidRPr="009A4138" w:rsidTr="00943098">
        <w:tc>
          <w:tcPr>
            <w:tcW w:w="5528" w:type="dxa"/>
            <w:shd w:val="clear" w:color="auto" w:fill="auto"/>
          </w:tcPr>
          <w:p w:rsidR="00CB16D5" w:rsidRPr="009A4138" w:rsidRDefault="00CB16D5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Поставщик:</w:t>
            </w:r>
          </w:p>
        </w:tc>
        <w:tc>
          <w:tcPr>
            <w:tcW w:w="4394" w:type="dxa"/>
            <w:shd w:val="clear" w:color="auto" w:fill="auto"/>
          </w:tcPr>
          <w:p w:rsidR="00CB16D5" w:rsidRPr="009A4138" w:rsidRDefault="00A26DDE" w:rsidP="0094309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группа компаний «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Прушиньски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:rsidR="00107FD7" w:rsidRPr="009A4138" w:rsidRDefault="00107FD7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3318E4" w:rsidRDefault="003318E4" w:rsidP="00CB16D5">
      <w:pPr>
        <w:rPr>
          <w:rFonts w:ascii="Times New Roman" w:hAnsi="Times New Roman"/>
          <w:sz w:val="24"/>
          <w:szCs w:val="24"/>
        </w:rPr>
      </w:pPr>
    </w:p>
    <w:p w:rsidR="009A4138" w:rsidRPr="009A4138" w:rsidRDefault="009A4138" w:rsidP="00CB16D5">
      <w:pPr>
        <w:rPr>
          <w:rFonts w:ascii="Times New Roman" w:hAnsi="Times New Roman"/>
          <w:sz w:val="24"/>
          <w:szCs w:val="24"/>
        </w:rPr>
      </w:pPr>
    </w:p>
    <w:p w:rsidR="003318E4" w:rsidRPr="009A4138" w:rsidRDefault="003318E4" w:rsidP="00CB16D5">
      <w:pPr>
        <w:rPr>
          <w:rFonts w:ascii="Times New Roman" w:hAnsi="Times New Roman"/>
          <w:sz w:val="24"/>
          <w:szCs w:val="24"/>
        </w:rPr>
      </w:pPr>
    </w:p>
    <w:p w:rsidR="00CB16D5" w:rsidRPr="009A4138" w:rsidRDefault="00107FD7" w:rsidP="00CB16D5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lastRenderedPageBreak/>
        <w:t xml:space="preserve">   </w:t>
      </w:r>
      <w:r w:rsidR="00CB16D5" w:rsidRPr="009A4138">
        <w:rPr>
          <w:rFonts w:ascii="Times New Roman" w:hAnsi="Times New Roman"/>
          <w:sz w:val="24"/>
          <w:szCs w:val="24"/>
        </w:rPr>
        <w:t xml:space="preserve"> 2.Сертификаты соответствия:</w:t>
      </w:r>
    </w:p>
    <w:p w:rsidR="00E46BF9" w:rsidRPr="009A4138" w:rsidRDefault="00E46BF9" w:rsidP="00CB16D5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5F63F1B" wp14:editId="32DFC9B3">
            <wp:extent cx="1977731" cy="2826327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сетоны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453" cy="283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6D5" w:rsidRPr="009A4138" w:rsidRDefault="00CB16D5" w:rsidP="00CB16D5">
      <w:pPr>
        <w:tabs>
          <w:tab w:val="left" w:pos="5851"/>
        </w:tabs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 3.Каталог узлов в формате </w:t>
      </w:r>
      <w:proofErr w:type="spellStart"/>
      <w:r w:rsidRPr="009A4138">
        <w:rPr>
          <w:rFonts w:ascii="Times New Roman" w:hAnsi="Times New Roman"/>
          <w:sz w:val="24"/>
          <w:szCs w:val="24"/>
        </w:rPr>
        <w:t>dwg</w:t>
      </w:r>
      <w:proofErr w:type="spellEnd"/>
      <w:r w:rsidRPr="009A4138">
        <w:rPr>
          <w:rFonts w:ascii="Times New Roman" w:hAnsi="Times New Roman"/>
          <w:sz w:val="24"/>
          <w:szCs w:val="24"/>
        </w:rPr>
        <w:t>, примеры использования:</w:t>
      </w:r>
    </w:p>
    <w:p w:rsidR="00CB16D5" w:rsidRPr="009A4138" w:rsidRDefault="000E5DF8" w:rsidP="003318E4">
      <w:pPr>
        <w:tabs>
          <w:tab w:val="left" w:pos="5851"/>
        </w:tabs>
        <w:ind w:left="360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noProof/>
          <w:lang w:eastAsia="ru-RU"/>
        </w:rPr>
        <w:drawing>
          <wp:inline distT="0" distB="0" distL="0" distR="0" wp14:anchorId="4E49982A" wp14:editId="785F6FAD">
            <wp:extent cx="4037611" cy="2439734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224" cy="2444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CB16D5" w:rsidRPr="009A4138" w:rsidTr="00943098">
        <w:tc>
          <w:tcPr>
            <w:tcW w:w="9855" w:type="dxa"/>
            <w:gridSpan w:val="2"/>
            <w:shd w:val="clear" w:color="auto" w:fill="auto"/>
          </w:tcPr>
          <w:p w:rsidR="00CB16D5" w:rsidRPr="009A4138" w:rsidRDefault="00CB16D5" w:rsidP="0094309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 4.Область применения:</w:t>
            </w:r>
          </w:p>
        </w:tc>
      </w:tr>
      <w:tr w:rsidR="00CB16D5" w:rsidRPr="009A4138" w:rsidTr="00943098">
        <w:tc>
          <w:tcPr>
            <w:tcW w:w="4927" w:type="dxa"/>
            <w:shd w:val="clear" w:color="auto" w:fill="auto"/>
          </w:tcPr>
          <w:p w:rsidR="00CB16D5" w:rsidRPr="009A4138" w:rsidRDefault="00AC00B8" w:rsidP="00AC00B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 - котте</w:t>
            </w:r>
            <w:r w:rsidR="00091E86" w:rsidRPr="009A4138">
              <w:rPr>
                <w:rFonts w:ascii="Times New Roman" w:hAnsi="Times New Roman"/>
                <w:sz w:val="24"/>
                <w:szCs w:val="24"/>
              </w:rPr>
              <w:t xml:space="preserve">джное строительство: устройство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кровли, подшивка свесов крыши</w:t>
            </w:r>
          </w:p>
          <w:p w:rsidR="00091E86" w:rsidRPr="009A4138" w:rsidRDefault="00091E86" w:rsidP="00AC00B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- реконструкция кровли</w:t>
            </w:r>
          </w:p>
          <w:p w:rsidR="00091E86" w:rsidRPr="009A4138" w:rsidRDefault="00091E86" w:rsidP="00AC00B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- устройство мансард</w:t>
            </w:r>
          </w:p>
          <w:p w:rsidR="00091E86" w:rsidRPr="009A4138" w:rsidRDefault="00091E86" w:rsidP="00AC00B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- зашивка фронтонов</w:t>
            </w:r>
          </w:p>
          <w:p w:rsidR="0013768A" w:rsidRPr="009A4138" w:rsidRDefault="0013768A" w:rsidP="00AC00B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8" w:type="dxa"/>
            <w:shd w:val="clear" w:color="auto" w:fill="auto"/>
          </w:tcPr>
          <w:p w:rsidR="00CB16D5" w:rsidRPr="009A4138" w:rsidRDefault="00CB16D5" w:rsidP="00943098">
            <w:pPr>
              <w:pStyle w:val="a6"/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B16D5" w:rsidRPr="009A4138" w:rsidTr="00943098">
        <w:tc>
          <w:tcPr>
            <w:tcW w:w="9855" w:type="dxa"/>
            <w:gridSpan w:val="2"/>
            <w:shd w:val="clear" w:color="auto" w:fill="auto"/>
          </w:tcPr>
          <w:p w:rsidR="00CB16D5" w:rsidRPr="009A4138" w:rsidRDefault="00CB16D5" w:rsidP="0094309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5.Основные преимущества:</w:t>
            </w:r>
          </w:p>
        </w:tc>
      </w:tr>
      <w:tr w:rsidR="00CB16D5" w:rsidRPr="009A4138" w:rsidTr="00943098">
        <w:tc>
          <w:tcPr>
            <w:tcW w:w="4927" w:type="dxa"/>
            <w:shd w:val="clear" w:color="auto" w:fill="auto"/>
          </w:tcPr>
          <w:p w:rsidR="00CB16D5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7C43E4" w:rsidRPr="009A4138">
              <w:rPr>
                <w:rFonts w:ascii="Times New Roman" w:hAnsi="Times New Roman"/>
                <w:sz w:val="24"/>
                <w:szCs w:val="24"/>
              </w:rPr>
              <w:t>- небольшой вес</w:t>
            </w:r>
          </w:p>
          <w:p w:rsidR="007C43E4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7C43E4" w:rsidRPr="009A4138">
              <w:rPr>
                <w:rFonts w:ascii="Times New Roman" w:hAnsi="Times New Roman"/>
                <w:sz w:val="24"/>
                <w:szCs w:val="24"/>
              </w:rPr>
              <w:t>-большая гамма цветов, различные виды профилирования</w:t>
            </w:r>
          </w:p>
          <w:p w:rsidR="007C43E4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7C43E4" w:rsidRPr="009A4138">
              <w:rPr>
                <w:rFonts w:ascii="Times New Roman" w:hAnsi="Times New Roman"/>
                <w:sz w:val="24"/>
                <w:szCs w:val="24"/>
              </w:rPr>
              <w:t>-минимальное количество отходов</w:t>
            </w:r>
          </w:p>
          <w:p w:rsidR="007C43E4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7C43E4" w:rsidRPr="009A4138">
              <w:rPr>
                <w:rFonts w:ascii="Times New Roman" w:hAnsi="Times New Roman"/>
                <w:sz w:val="24"/>
                <w:szCs w:val="24"/>
              </w:rPr>
              <w:t>-</w:t>
            </w:r>
            <w:r w:rsidR="00B75E9A" w:rsidRPr="009A4138">
              <w:rPr>
                <w:sz w:val="24"/>
                <w:szCs w:val="24"/>
              </w:rPr>
              <w:t xml:space="preserve"> </w:t>
            </w:r>
            <w:r w:rsidR="00B75E9A" w:rsidRPr="009A4138">
              <w:rPr>
                <w:rFonts w:ascii="Times New Roman" w:hAnsi="Times New Roman"/>
                <w:sz w:val="24"/>
                <w:szCs w:val="24"/>
              </w:rPr>
              <w:t>простой, всесезонный и удобный монтаж</w:t>
            </w:r>
          </w:p>
          <w:p w:rsidR="007C43E4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7C43E4" w:rsidRPr="009A4138">
              <w:rPr>
                <w:rFonts w:ascii="Times New Roman" w:hAnsi="Times New Roman"/>
                <w:sz w:val="24"/>
                <w:szCs w:val="24"/>
              </w:rPr>
              <w:t>-невысокая цена</w:t>
            </w:r>
          </w:p>
          <w:p w:rsidR="00B75E9A" w:rsidRPr="009A4138" w:rsidRDefault="00C975BF" w:rsidP="00C975BF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="00B75E9A" w:rsidRPr="009A4138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="00B75E9A" w:rsidRPr="009A4138">
              <w:rPr>
                <w:rFonts w:ascii="Times New Roman" w:hAnsi="Times New Roman"/>
                <w:sz w:val="24"/>
                <w:szCs w:val="24"/>
              </w:rPr>
              <w:t>экологичность</w:t>
            </w:r>
            <w:proofErr w:type="spellEnd"/>
            <w:r w:rsidR="00B75E9A" w:rsidRPr="009A4138">
              <w:rPr>
                <w:rFonts w:ascii="Times New Roman" w:hAnsi="Times New Roman"/>
                <w:sz w:val="24"/>
                <w:szCs w:val="24"/>
              </w:rPr>
              <w:t xml:space="preserve"> и пожаробезопасность</w:t>
            </w:r>
          </w:p>
          <w:p w:rsidR="007C43E4" w:rsidRDefault="00C975BF" w:rsidP="003318E4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="00B75E9A" w:rsidRPr="009A4138">
              <w:rPr>
                <w:rFonts w:ascii="Times New Roman" w:hAnsi="Times New Roman"/>
                <w:sz w:val="24"/>
                <w:szCs w:val="24"/>
              </w:rPr>
              <w:t xml:space="preserve">-стойкость до коррозии и температурных </w:t>
            </w:r>
            <w:r w:rsidR="00107FD7" w:rsidRPr="009A413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75E9A" w:rsidRPr="009A4138">
              <w:rPr>
                <w:rFonts w:ascii="Times New Roman" w:hAnsi="Times New Roman"/>
                <w:sz w:val="24"/>
                <w:szCs w:val="24"/>
              </w:rPr>
              <w:t>перепадов</w:t>
            </w:r>
          </w:p>
          <w:p w:rsidR="002050F5" w:rsidRDefault="002050F5" w:rsidP="003318E4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050F5" w:rsidRPr="009A4138" w:rsidRDefault="002050F5" w:rsidP="003318E4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4928" w:type="dxa"/>
            <w:shd w:val="clear" w:color="auto" w:fill="auto"/>
          </w:tcPr>
          <w:p w:rsidR="00CB16D5" w:rsidRPr="009A4138" w:rsidRDefault="00CB16D5" w:rsidP="007C43E4">
            <w:pPr>
              <w:pStyle w:val="a6"/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F0042" w:rsidRPr="009A4138" w:rsidRDefault="0069363F" w:rsidP="00441101">
      <w:pPr>
        <w:jc w:val="center"/>
        <w:rPr>
          <w:rFonts w:ascii="Times New Roman" w:hAnsi="Times New Roman"/>
          <w:b/>
          <w:sz w:val="40"/>
          <w:szCs w:val="40"/>
        </w:rPr>
      </w:pPr>
      <w:r w:rsidRPr="009A4138">
        <w:rPr>
          <w:rFonts w:ascii="Times New Roman" w:hAnsi="Times New Roman"/>
          <w:b/>
          <w:sz w:val="40"/>
          <w:szCs w:val="40"/>
        </w:rPr>
        <w:lastRenderedPageBreak/>
        <w:t xml:space="preserve">Форма </w:t>
      </w:r>
      <w:r w:rsidR="00651245" w:rsidRPr="009A4138">
        <w:rPr>
          <w:rFonts w:ascii="Times New Roman" w:hAnsi="Times New Roman"/>
          <w:b/>
          <w:sz w:val="40"/>
          <w:szCs w:val="40"/>
        </w:rPr>
        <w:t>3</w:t>
      </w:r>
    </w:p>
    <w:p w:rsidR="00324C9E" w:rsidRPr="009A4138" w:rsidRDefault="0069363F" w:rsidP="00324C9E">
      <w:pPr>
        <w:tabs>
          <w:tab w:val="left" w:pos="5851"/>
        </w:tabs>
        <w:jc w:val="right"/>
        <w:rPr>
          <w:rFonts w:ascii="Times New Roman" w:hAnsi="Times New Roman"/>
          <w:color w:val="808080"/>
          <w:sz w:val="40"/>
          <w:szCs w:val="40"/>
        </w:rPr>
      </w:pPr>
      <w:r w:rsidRPr="009A4138">
        <w:rPr>
          <w:rFonts w:ascii="Times New Roman" w:hAnsi="Times New Roman"/>
        </w:rPr>
        <w:t>Форма 1</w:t>
      </w:r>
      <w:r w:rsidR="00324C9E" w:rsidRPr="009A41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4C39AF" wp14:editId="074DAF8A">
                <wp:simplePos x="0" y="0"/>
                <wp:positionH relativeFrom="column">
                  <wp:posOffset>-222885</wp:posOffset>
                </wp:positionH>
                <wp:positionV relativeFrom="paragraph">
                  <wp:posOffset>63500</wp:posOffset>
                </wp:positionV>
                <wp:extent cx="2522855" cy="1736090"/>
                <wp:effectExtent l="0" t="0" r="10795" b="16510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2855" cy="17360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A7E2A" w:rsidRDefault="003A7E2A" w:rsidP="00324C9E">
                            <w:pPr>
                              <w:jc w:val="center"/>
                              <w:rPr>
                                <w:rFonts w:ascii="Times New Roman" w:hAnsi="Times New Roman"/>
                                <w:color w:val="808080"/>
                              </w:rPr>
                            </w:pPr>
                          </w:p>
                          <w:p w:rsidR="003A7E2A" w:rsidRPr="002C3667" w:rsidRDefault="003A7E2A" w:rsidP="00324C9E">
                            <w:pPr>
                              <w:jc w:val="center"/>
                              <w:rPr>
                                <w:rFonts w:ascii="Times New Roman" w:hAnsi="Times New Roman"/>
                                <w:color w:val="808080"/>
                              </w:rPr>
                            </w:pPr>
                            <w:r w:rsidRPr="002C3667">
                              <w:rPr>
                                <w:rFonts w:ascii="Times New Roman" w:hAnsi="Times New Roman"/>
                                <w:color w:val="808080"/>
                              </w:rPr>
                              <w:t>Логотип компании</w:t>
                            </w:r>
                          </w:p>
                          <w:p w:rsidR="003A7E2A" w:rsidRPr="002C3667" w:rsidRDefault="003A7E2A" w:rsidP="00324C9E">
                            <w:pPr>
                              <w:jc w:val="center"/>
                              <w:rPr>
                                <w:rFonts w:ascii="Times New Roman" w:hAnsi="Times New Roman"/>
                                <w:color w:val="808080"/>
                              </w:rPr>
                            </w:pPr>
                            <w:r w:rsidRPr="002C3667">
                              <w:rPr>
                                <w:rFonts w:ascii="Times New Roman" w:hAnsi="Times New Roman"/>
                                <w:color w:val="808080"/>
                              </w:rPr>
                              <w:t>(дополнительно предоставить отдельным файлом в высоком разрешении)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left:0;text-align:left;margin-left:-17.55pt;margin-top:5pt;width:198.65pt;height:136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" fillcolor="window" strokecolor="#bfbfbf" strokeweight=".25pt">
                <v:path arrowok="t"/>
                <v:textbox>
                  <w:txbxContent>
                    <w:p w:rsidR="003A7E2A" w:rsidRDefault="003A7E2A" w:rsidP="00324C9E">
                      <w:pPr>
                        <w:jc w:val="center"/>
                        <w:rPr>
                          <w:rFonts w:ascii="Times New Roman" w:hAnsi="Times New Roman"/>
                          <w:color w:val="808080"/>
                        </w:rPr>
                      </w:pPr>
                    </w:p>
                    <w:p w:rsidR="003A7E2A" w:rsidRPr="002C3667" w:rsidRDefault="003A7E2A" w:rsidP="00324C9E">
                      <w:pPr>
                        <w:jc w:val="center"/>
                        <w:rPr>
                          <w:rFonts w:ascii="Times New Roman" w:hAnsi="Times New Roman"/>
                          <w:color w:val="808080"/>
                        </w:rPr>
                      </w:pPr>
                      <w:r w:rsidRPr="002C3667">
                        <w:rPr>
                          <w:rFonts w:ascii="Times New Roman" w:hAnsi="Times New Roman"/>
                          <w:color w:val="808080"/>
                        </w:rPr>
                        <w:t>Логотип компании</w:t>
                      </w:r>
                    </w:p>
                    <w:p w:rsidR="003A7E2A" w:rsidRPr="002C3667" w:rsidRDefault="003A7E2A" w:rsidP="00324C9E">
                      <w:pPr>
                        <w:jc w:val="center"/>
                        <w:rPr>
                          <w:rFonts w:ascii="Times New Roman" w:hAnsi="Times New Roman"/>
                          <w:color w:val="808080"/>
                        </w:rPr>
                      </w:pPr>
                      <w:r w:rsidRPr="002C3667">
                        <w:rPr>
                          <w:rFonts w:ascii="Times New Roman" w:hAnsi="Times New Roman"/>
                          <w:color w:val="808080"/>
                        </w:rPr>
                        <w:t>(дополнительно предоставить отдельным файлом в высоком разрешении)</w:t>
                      </w:r>
                    </w:p>
                  </w:txbxContent>
                </v:textbox>
              </v:rect>
            </w:pict>
          </mc:Fallback>
        </mc:AlternateContent>
      </w:r>
      <w:r w:rsidR="00324C9E" w:rsidRPr="009A4138">
        <w:rPr>
          <w:rFonts w:ascii="Times New Roman" w:hAnsi="Times New Roman"/>
        </w:rPr>
        <w:tab/>
      </w:r>
      <w:r w:rsidR="00324C9E" w:rsidRPr="009A4138">
        <w:rPr>
          <w:rFonts w:ascii="Times New Roman" w:hAnsi="Times New Roman"/>
          <w:color w:val="808080"/>
          <w:sz w:val="40"/>
          <w:szCs w:val="40"/>
        </w:rPr>
        <w:t>Название компании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Адрес:</w:t>
      </w:r>
      <w:r w:rsidRPr="009A4138">
        <w:rPr>
          <w:rFonts w:ascii="Times New Roman" w:hAnsi="Times New Roman"/>
          <w:color w:val="808080"/>
          <w:sz w:val="24"/>
          <w:szCs w:val="24"/>
        </w:rPr>
        <w:t xml:space="preserve"> ***********************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Вебсайт:</w:t>
      </w:r>
      <w:r w:rsidRPr="009A4138">
        <w:rPr>
          <w:rFonts w:ascii="Times New Roman" w:hAnsi="Times New Roman"/>
          <w:color w:val="808080"/>
          <w:sz w:val="24"/>
          <w:szCs w:val="24"/>
        </w:rPr>
        <w:t xml:space="preserve"> ***********************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Контактная информация: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тел.:</w:t>
      </w:r>
      <w:r w:rsidRPr="009A4138">
        <w:rPr>
          <w:rFonts w:ascii="Times New Roman" w:hAnsi="Times New Roman"/>
          <w:color w:val="808080"/>
          <w:sz w:val="24"/>
          <w:szCs w:val="24"/>
        </w:rPr>
        <w:t>*****************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факс:</w:t>
      </w:r>
      <w:r w:rsidRPr="009A4138">
        <w:rPr>
          <w:rFonts w:ascii="Times New Roman" w:hAnsi="Times New Roman"/>
          <w:color w:val="808080"/>
          <w:sz w:val="24"/>
          <w:szCs w:val="24"/>
        </w:rPr>
        <w:t xml:space="preserve"> *****************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e-</w:t>
      </w:r>
      <w:proofErr w:type="spellStart"/>
      <w:r w:rsidRPr="009A4138">
        <w:rPr>
          <w:rFonts w:ascii="Times New Roman" w:hAnsi="Times New Roman"/>
          <w:sz w:val="24"/>
          <w:szCs w:val="24"/>
        </w:rPr>
        <w:t>mail</w:t>
      </w:r>
      <w:proofErr w:type="spellEnd"/>
      <w:r w:rsidRPr="009A4138">
        <w:rPr>
          <w:rFonts w:ascii="Times New Roman" w:hAnsi="Times New Roman"/>
          <w:sz w:val="24"/>
          <w:szCs w:val="24"/>
        </w:rPr>
        <w:t xml:space="preserve">: </w:t>
      </w:r>
      <w:r w:rsidRPr="009A4138">
        <w:rPr>
          <w:rFonts w:ascii="Times New Roman" w:hAnsi="Times New Roman"/>
          <w:color w:val="808080"/>
          <w:sz w:val="24"/>
          <w:szCs w:val="24"/>
        </w:rPr>
        <w:t>*****************</w:t>
      </w:r>
    </w:p>
    <w:p w:rsidR="00324C9E" w:rsidRPr="009A4138" w:rsidRDefault="00324C9E" w:rsidP="00324C9E">
      <w:pPr>
        <w:tabs>
          <w:tab w:val="left" w:pos="5851"/>
        </w:tabs>
        <w:rPr>
          <w:rFonts w:ascii="Times New Roman" w:hAnsi="Times New Roman"/>
          <w:color w:val="808080"/>
          <w:sz w:val="28"/>
          <w:szCs w:val="28"/>
        </w:rPr>
      </w:pPr>
    </w:p>
    <w:p w:rsidR="00324C9E" w:rsidRPr="009A4138" w:rsidRDefault="00324C9E" w:rsidP="00324C9E">
      <w:pPr>
        <w:tabs>
          <w:tab w:val="left" w:pos="5851"/>
        </w:tabs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О компании:</w:t>
      </w:r>
    </w:p>
    <w:p w:rsidR="00324C9E" w:rsidRPr="009A4138" w:rsidRDefault="00324C9E" w:rsidP="00324C9E">
      <w:p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********************************************************************************************************************************************************************************************************************************************************************************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324C9E" w:rsidRPr="009A4138" w:rsidTr="000E66A5">
        <w:tc>
          <w:tcPr>
            <w:tcW w:w="4927" w:type="dxa"/>
            <w:shd w:val="clear" w:color="auto" w:fill="auto"/>
          </w:tcPr>
          <w:p w:rsidR="00324C9E" w:rsidRPr="009A4138" w:rsidRDefault="00324C9E" w:rsidP="000E66A5">
            <w:pPr>
              <w:tabs>
                <w:tab w:val="left" w:pos="5851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Ассортимент производимой продукции:</w:t>
            </w:r>
          </w:p>
        </w:tc>
        <w:tc>
          <w:tcPr>
            <w:tcW w:w="4928" w:type="dxa"/>
            <w:shd w:val="clear" w:color="auto" w:fill="auto"/>
          </w:tcPr>
          <w:p w:rsidR="00324C9E" w:rsidRPr="009A4138" w:rsidRDefault="00324C9E" w:rsidP="000E66A5">
            <w:pPr>
              <w:tabs>
                <w:tab w:val="left" w:pos="5851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Предлагаемые услуги:</w:t>
            </w:r>
          </w:p>
        </w:tc>
      </w:tr>
      <w:tr w:rsidR="00324C9E" w:rsidRPr="009A4138" w:rsidTr="000E66A5">
        <w:tc>
          <w:tcPr>
            <w:tcW w:w="4927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</w:tbl>
    <w:p w:rsidR="005B09E3" w:rsidRPr="009A4138" w:rsidRDefault="00774F08" w:rsidP="00324C9E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   </w:t>
      </w:r>
      <w:r w:rsidR="00516C4B" w:rsidRPr="009A4138">
        <w:rPr>
          <w:rFonts w:ascii="Times New Roman" w:hAnsi="Times New Roman"/>
          <w:sz w:val="24"/>
          <w:szCs w:val="24"/>
        </w:rPr>
        <w:t xml:space="preserve">   </w:t>
      </w:r>
      <w:r w:rsidRPr="009A4138">
        <w:rPr>
          <w:rFonts w:ascii="Times New Roman" w:hAnsi="Times New Roman"/>
          <w:sz w:val="24"/>
          <w:szCs w:val="24"/>
        </w:rPr>
        <w:t>Общие данные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369"/>
        <w:gridCol w:w="1992"/>
        <w:gridCol w:w="1307"/>
        <w:gridCol w:w="1281"/>
        <w:gridCol w:w="1684"/>
        <w:gridCol w:w="1614"/>
        <w:gridCol w:w="1741"/>
      </w:tblGrid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Типы, виды продукции</w:t>
            </w: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Стандарт на продукт ( ДСТУ,</w:t>
            </w:r>
            <w:r w:rsidR="00CB011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ГОСТ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,Т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У)</w:t>
            </w: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Основные размеры</w:t>
            </w: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Материал внешнего покрытия</w:t>
            </w: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Палитра используемых цветов по RAL</w:t>
            </w: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Срок эксплуатации</w:t>
            </w: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Огнестойкость</w:t>
            </w: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7201F" w:rsidRPr="009A4138" w:rsidTr="000E1EA3">
        <w:tc>
          <w:tcPr>
            <w:tcW w:w="1369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2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07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8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41" w:type="dxa"/>
          </w:tcPr>
          <w:p w:rsidR="0027201F" w:rsidRPr="009A4138" w:rsidRDefault="0027201F" w:rsidP="00324C9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24C9E" w:rsidRPr="009A4138" w:rsidRDefault="00324C9E" w:rsidP="00324C9E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Сертификаты </w:t>
      </w:r>
      <w:r w:rsidR="002A195F" w:rsidRPr="009A4138">
        <w:rPr>
          <w:rFonts w:ascii="Times New Roman" w:hAnsi="Times New Roman"/>
          <w:sz w:val="24"/>
          <w:szCs w:val="24"/>
        </w:rPr>
        <w:t>соответствия</w:t>
      </w:r>
      <w:r w:rsidRPr="009A4138">
        <w:rPr>
          <w:rFonts w:ascii="Times New Roman" w:hAnsi="Times New Roman"/>
          <w:sz w:val="24"/>
          <w:szCs w:val="24"/>
        </w:rPr>
        <w:t>:</w:t>
      </w:r>
    </w:p>
    <w:p w:rsidR="00324C9E" w:rsidRPr="009A4138" w:rsidRDefault="00324C9E" w:rsidP="00324C9E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p w:rsidR="00324C9E" w:rsidRPr="009A4138" w:rsidRDefault="00324C9E" w:rsidP="00324C9E">
      <w:pPr>
        <w:pStyle w:val="a6"/>
        <w:numPr>
          <w:ilvl w:val="0"/>
          <w:numId w:val="2"/>
        </w:num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color w:val="808080"/>
          <w:sz w:val="24"/>
          <w:szCs w:val="24"/>
        </w:rPr>
        <w:t>*********************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324C9E" w:rsidRPr="009A4138" w:rsidTr="000E66A5">
        <w:tc>
          <w:tcPr>
            <w:tcW w:w="9855" w:type="dxa"/>
            <w:gridSpan w:val="2"/>
            <w:shd w:val="clear" w:color="auto" w:fill="auto"/>
          </w:tcPr>
          <w:p w:rsidR="00324C9E" w:rsidRPr="009A4138" w:rsidRDefault="00CA0A59" w:rsidP="00CA0A59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Область применения:</w:t>
            </w:r>
          </w:p>
        </w:tc>
      </w:tr>
      <w:tr w:rsidR="00324C9E" w:rsidRPr="009A4138" w:rsidTr="000E66A5">
        <w:tc>
          <w:tcPr>
            <w:tcW w:w="4927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318E4" w:rsidRPr="009A4138" w:rsidRDefault="003318E4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24C9E" w:rsidRPr="009A4138" w:rsidRDefault="00324C9E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3318E4" w:rsidRPr="009A4138" w:rsidRDefault="003318E4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  <w:tr w:rsidR="00CA0A59" w:rsidRPr="009A4138" w:rsidTr="00943098">
        <w:tc>
          <w:tcPr>
            <w:tcW w:w="9855" w:type="dxa"/>
            <w:gridSpan w:val="2"/>
            <w:shd w:val="clear" w:color="auto" w:fill="auto"/>
          </w:tcPr>
          <w:p w:rsidR="00CA0A59" w:rsidRPr="009A4138" w:rsidRDefault="00A848C8" w:rsidP="00A848C8">
            <w:p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Основные преи</w:t>
            </w:r>
            <w:r w:rsidR="00CA0A59" w:rsidRPr="009A4138">
              <w:rPr>
                <w:rFonts w:ascii="Times New Roman" w:hAnsi="Times New Roman"/>
                <w:sz w:val="24"/>
                <w:szCs w:val="24"/>
              </w:rPr>
              <w:t>мущества:</w:t>
            </w:r>
          </w:p>
        </w:tc>
      </w:tr>
      <w:tr w:rsidR="00CA0A59" w:rsidRPr="009A4138" w:rsidTr="00943098">
        <w:tc>
          <w:tcPr>
            <w:tcW w:w="4927" w:type="dxa"/>
            <w:shd w:val="clear" w:color="auto" w:fill="auto"/>
          </w:tcPr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CA0A59" w:rsidRPr="009A4138" w:rsidRDefault="00CA0A59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  <w:tc>
          <w:tcPr>
            <w:tcW w:w="4928" w:type="dxa"/>
            <w:shd w:val="clear" w:color="auto" w:fill="auto"/>
          </w:tcPr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*********************                         </w:t>
            </w:r>
          </w:p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CA0A59" w:rsidRPr="009A4138" w:rsidRDefault="00CA0A59" w:rsidP="00943098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  <w:p w:rsidR="00CA0A59" w:rsidRPr="009A4138" w:rsidRDefault="00CA0A59" w:rsidP="003318E4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>*********************</w:t>
            </w:r>
          </w:p>
        </w:tc>
      </w:tr>
    </w:tbl>
    <w:p w:rsidR="00324C9E" w:rsidRPr="009A4138" w:rsidRDefault="00324C9E" w:rsidP="003318E4">
      <w:pPr>
        <w:pStyle w:val="a6"/>
        <w:tabs>
          <w:tab w:val="left" w:pos="5632"/>
          <w:tab w:val="left" w:pos="5851"/>
        </w:tabs>
        <w:jc w:val="center"/>
        <w:rPr>
          <w:rFonts w:ascii="Times New Roman" w:hAnsi="Times New Roman"/>
          <w:color w:val="FF0000"/>
          <w:sz w:val="28"/>
          <w:szCs w:val="28"/>
        </w:rPr>
      </w:pPr>
      <w:r w:rsidRPr="009A4138">
        <w:rPr>
          <w:rFonts w:ascii="Times New Roman" w:hAnsi="Times New Roman"/>
          <w:color w:val="FF0000"/>
          <w:sz w:val="28"/>
          <w:szCs w:val="28"/>
        </w:rPr>
        <w:lastRenderedPageBreak/>
        <w:t>Образец заполнения формы</w:t>
      </w:r>
      <w:r w:rsidR="00107FD7" w:rsidRPr="009A4138">
        <w:rPr>
          <w:rFonts w:ascii="Times New Roman" w:hAnsi="Times New Roman"/>
          <w:color w:val="FF0000"/>
          <w:sz w:val="28"/>
          <w:szCs w:val="28"/>
        </w:rPr>
        <w:t xml:space="preserve"> 3</w:t>
      </w:r>
    </w:p>
    <w:p w:rsidR="00324C9E" w:rsidRPr="009A4138" w:rsidRDefault="00324C9E" w:rsidP="00324C9E">
      <w:pPr>
        <w:tabs>
          <w:tab w:val="left" w:pos="5851"/>
        </w:tabs>
        <w:jc w:val="right"/>
        <w:rPr>
          <w:rFonts w:ascii="Times New Roman" w:hAnsi="Times New Roman"/>
          <w:sz w:val="32"/>
          <w:szCs w:val="32"/>
        </w:rPr>
      </w:pPr>
      <w:r w:rsidRPr="009A413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54071E" wp14:editId="14A1E4C8">
                <wp:simplePos x="0" y="0"/>
                <wp:positionH relativeFrom="column">
                  <wp:posOffset>-222885</wp:posOffset>
                </wp:positionH>
                <wp:positionV relativeFrom="paragraph">
                  <wp:posOffset>63500</wp:posOffset>
                </wp:positionV>
                <wp:extent cx="2522855" cy="1736090"/>
                <wp:effectExtent l="0" t="0" r="10795" b="1651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22855" cy="17360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A7E2A" w:rsidRPr="002C3667" w:rsidRDefault="003A7E2A" w:rsidP="00324C9E">
                            <w:pPr>
                              <w:jc w:val="center"/>
                              <w:rPr>
                                <w:rFonts w:ascii="Times New Roman" w:hAnsi="Times New Roman"/>
                                <w:color w:val="80808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color w:val="FFFFFF"/>
                                <w:lang w:eastAsia="ru-RU"/>
                              </w:rPr>
                              <w:drawing>
                                <wp:inline distT="0" distB="0" distL="0" distR="0" wp14:anchorId="40481CF4" wp14:editId="298B9E93">
                                  <wp:extent cx="2339340" cy="1128395"/>
                                  <wp:effectExtent l="0" t="0" r="3810" b="0"/>
                                  <wp:docPr id="12" name="Рисунок 12" descr="U:\Marketing\LOGO_USCC\Rus\logo_uscc_ru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4" descr="U:\Marketing\LOGO_USCC\Rus\logo_uscc_ru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39340" cy="11283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7" style="position:absolute;left:0;text-align:left;margin-left:-17.55pt;margin-top:5pt;width:198.65pt;height:136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" fillcolor="window" strokecolor="#bfbfbf" strokeweight=".25pt">
                <v:path arrowok="t"/>
                <v:textbox>
                  <w:txbxContent>
                    <w:p w:rsidR="003A7E2A" w:rsidRPr="002C3667" w:rsidRDefault="003A7E2A" w:rsidP="00324C9E">
                      <w:pPr>
                        <w:jc w:val="center"/>
                        <w:rPr>
                          <w:rFonts w:ascii="Times New Roman" w:hAnsi="Times New Roman"/>
                          <w:color w:val="808080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color w:val="FFFFFF"/>
                          <w:lang w:eastAsia="ru-RU"/>
                        </w:rPr>
                        <w:drawing>
                          <wp:inline distT="0" distB="0" distL="0" distR="0" wp14:anchorId="101D1C8F" wp14:editId="47DD4FF9">
                            <wp:extent cx="2339340" cy="1128395"/>
                            <wp:effectExtent l="0" t="0" r="3810" b="0"/>
                            <wp:docPr id="12" name="Рисунок 12" descr="U:\Marketing\LOGO_USCC\Rus\logo_uscc_ru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4" descr="U:\Marketing\LOGO_USCC\Rus\logo_uscc_ru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39340" cy="11283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Pr="009A4138">
        <w:rPr>
          <w:rFonts w:ascii="Times New Roman" w:hAnsi="Times New Roman"/>
          <w:sz w:val="32"/>
          <w:szCs w:val="32"/>
        </w:rPr>
        <w:t>Украинский центр стального строительства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Адрес:</w:t>
      </w:r>
      <w:r w:rsidRPr="009A4138">
        <w:rPr>
          <w:rFonts w:ascii="Times New Roman" w:hAnsi="Times New Roman"/>
          <w:color w:val="808080"/>
          <w:sz w:val="24"/>
          <w:szCs w:val="24"/>
        </w:rPr>
        <w:t xml:space="preserve"> </w:t>
      </w:r>
      <w:r w:rsidRPr="009A4138">
        <w:rPr>
          <w:rFonts w:ascii="Times New Roman" w:hAnsi="Times New Roman"/>
          <w:sz w:val="24"/>
          <w:szCs w:val="24"/>
        </w:rPr>
        <w:t>01001, Украина, г. Киев,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ул. Большая Житомирская, 20,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Бизнес-центр «Панорама», 6 этаж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Вебсайт: www.uscc.com.ua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Контактная информация: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тел.: +38 044 590-01-56</w:t>
      </w:r>
    </w:p>
    <w:p w:rsidR="00324C9E" w:rsidRPr="009A4138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факс: +38 044 590-01-56</w:t>
      </w:r>
    </w:p>
    <w:p w:rsidR="00324C9E" w:rsidRPr="00F83D2E" w:rsidRDefault="00324C9E" w:rsidP="00324C9E">
      <w:pPr>
        <w:tabs>
          <w:tab w:val="left" w:pos="5851"/>
        </w:tabs>
        <w:spacing w:after="0"/>
        <w:jc w:val="right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F83D2E">
        <w:rPr>
          <w:rFonts w:ascii="Times New Roman" w:hAnsi="Times New Roman"/>
          <w:sz w:val="24"/>
          <w:szCs w:val="24"/>
          <w:lang w:val="en-US"/>
        </w:rPr>
        <w:t>e-mail</w:t>
      </w:r>
      <w:proofErr w:type="gramEnd"/>
      <w:r w:rsidRPr="00F83D2E">
        <w:rPr>
          <w:rFonts w:ascii="Times New Roman" w:hAnsi="Times New Roman"/>
          <w:sz w:val="24"/>
          <w:szCs w:val="24"/>
          <w:lang w:val="en-US"/>
        </w:rPr>
        <w:t>: info@uscc.com.ua</w:t>
      </w:r>
    </w:p>
    <w:p w:rsidR="00324C9E" w:rsidRPr="009A4138" w:rsidRDefault="00324C9E" w:rsidP="00324C9E">
      <w:pPr>
        <w:tabs>
          <w:tab w:val="left" w:pos="5851"/>
        </w:tabs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О компании:</w:t>
      </w:r>
    </w:p>
    <w:p w:rsidR="00324C9E" w:rsidRPr="009A4138" w:rsidRDefault="00324C9E" w:rsidP="00324C9E">
      <w:pPr>
        <w:tabs>
          <w:tab w:val="left" w:pos="5851"/>
        </w:tabs>
        <w:rPr>
          <w:rFonts w:ascii="Times New Roman" w:hAnsi="Times New Roman"/>
          <w:color w:val="808080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>Украинский Центр Стального Строительства (УЦСС) – ассоциация участников рынка стального строительства, членами которой являются ведущие производители и дистрибьюторы стального проката, заводы по производству металлоконструкций, кровельных и фасадных систем, отраслевые проектные и научные организации, монтажные и строительные компании.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324C9E" w:rsidRPr="009A4138" w:rsidTr="000E66A5">
        <w:tc>
          <w:tcPr>
            <w:tcW w:w="4927" w:type="dxa"/>
            <w:shd w:val="clear" w:color="auto" w:fill="auto"/>
          </w:tcPr>
          <w:p w:rsidR="00324C9E" w:rsidRPr="009A4138" w:rsidRDefault="00324C9E" w:rsidP="000E66A5">
            <w:pPr>
              <w:tabs>
                <w:tab w:val="left" w:pos="5851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Ассортимент производимой продукции:</w:t>
            </w:r>
          </w:p>
        </w:tc>
        <w:tc>
          <w:tcPr>
            <w:tcW w:w="4928" w:type="dxa"/>
            <w:shd w:val="clear" w:color="auto" w:fill="auto"/>
          </w:tcPr>
          <w:p w:rsidR="00324C9E" w:rsidRPr="009A4138" w:rsidRDefault="00324C9E" w:rsidP="000E66A5">
            <w:pPr>
              <w:tabs>
                <w:tab w:val="left" w:pos="5851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Предлагаемые услуги:</w:t>
            </w:r>
          </w:p>
        </w:tc>
      </w:tr>
      <w:tr w:rsidR="00324C9E" w:rsidRPr="009A4138" w:rsidTr="000E66A5">
        <w:tc>
          <w:tcPr>
            <w:tcW w:w="4927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Технические публикации</w:t>
            </w: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Другие статьи и публикации</w:t>
            </w:r>
          </w:p>
          <w:p w:rsidR="00324C9E" w:rsidRPr="009A4138" w:rsidRDefault="00324C9E" w:rsidP="000E66A5">
            <w:pPr>
              <w:pStyle w:val="a6"/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8" w:type="dxa"/>
            <w:shd w:val="clear" w:color="auto" w:fill="auto"/>
          </w:tcPr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Разработка концепций объектов недвижимости на основе стальных конструкций</w:t>
            </w:r>
            <w:r w:rsidRPr="009A4138">
              <w:rPr>
                <w:rFonts w:ascii="Times New Roman" w:hAnsi="Times New Roman"/>
                <w:color w:val="808080"/>
                <w:sz w:val="24"/>
                <w:szCs w:val="24"/>
              </w:rPr>
              <w:t xml:space="preserve">                         </w:t>
            </w:r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color w:val="808080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Консалтинг в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металлостроении</w:t>
            </w:r>
            <w:proofErr w:type="spellEnd"/>
          </w:p>
          <w:p w:rsidR="00324C9E" w:rsidRPr="009A4138" w:rsidRDefault="00324C9E" w:rsidP="000E66A5">
            <w:pPr>
              <w:pStyle w:val="a6"/>
              <w:numPr>
                <w:ilvl w:val="0"/>
                <w:numId w:val="2"/>
              </w:numPr>
              <w:tabs>
                <w:tab w:val="left" w:pos="585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Консалтинг по огнезащите</w:t>
            </w:r>
          </w:p>
        </w:tc>
      </w:tr>
    </w:tbl>
    <w:p w:rsidR="003318E4" w:rsidRPr="009A4138" w:rsidRDefault="003318E4" w:rsidP="007F70A6">
      <w:pPr>
        <w:rPr>
          <w:rFonts w:ascii="Times New Roman" w:hAnsi="Times New Roman"/>
          <w:sz w:val="24"/>
          <w:szCs w:val="24"/>
        </w:rPr>
      </w:pPr>
    </w:p>
    <w:p w:rsidR="007F70A6" w:rsidRPr="009A4138" w:rsidRDefault="007F70A6" w:rsidP="007F70A6">
      <w:pPr>
        <w:rPr>
          <w:rFonts w:ascii="Times New Roman" w:hAnsi="Times New Roman"/>
          <w:sz w:val="24"/>
          <w:szCs w:val="24"/>
        </w:rPr>
      </w:pPr>
      <w:r w:rsidRPr="009A4138">
        <w:rPr>
          <w:rFonts w:ascii="Times New Roman" w:hAnsi="Times New Roman"/>
          <w:sz w:val="24"/>
          <w:szCs w:val="24"/>
        </w:rPr>
        <w:t xml:space="preserve"> Общие данные</w:t>
      </w:r>
      <w:r w:rsidR="008A62A0" w:rsidRPr="009A4138">
        <w:rPr>
          <w:rFonts w:ascii="Times New Roman" w:hAnsi="Times New Roman"/>
          <w:sz w:val="24"/>
          <w:szCs w:val="24"/>
        </w:rPr>
        <w:t xml:space="preserve"> по продукции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1347"/>
        <w:gridCol w:w="1455"/>
        <w:gridCol w:w="1814"/>
        <w:gridCol w:w="1333"/>
        <w:gridCol w:w="1684"/>
        <w:gridCol w:w="1614"/>
        <w:gridCol w:w="1741"/>
      </w:tblGrid>
      <w:tr w:rsidR="007F70A6" w:rsidRPr="009A4138" w:rsidTr="00C72EF9">
        <w:tc>
          <w:tcPr>
            <w:tcW w:w="1347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Типы, виды продукции</w:t>
            </w:r>
          </w:p>
        </w:tc>
        <w:tc>
          <w:tcPr>
            <w:tcW w:w="1455" w:type="dxa"/>
          </w:tcPr>
          <w:p w:rsidR="007F1A37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 xml:space="preserve">Стандарт на продукт </w:t>
            </w:r>
          </w:p>
          <w:p w:rsidR="007F70A6" w:rsidRPr="009A4138" w:rsidRDefault="007F1A37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(</w:t>
            </w:r>
            <w:r w:rsidR="007F70A6" w:rsidRPr="009A4138">
              <w:rPr>
                <w:rFonts w:ascii="Times New Roman" w:hAnsi="Times New Roman"/>
                <w:sz w:val="20"/>
                <w:szCs w:val="20"/>
              </w:rPr>
              <w:t>ДСТУ</w:t>
            </w:r>
            <w:proofErr w:type="gramStart"/>
            <w:r w:rsidR="007F70A6" w:rsidRPr="009A4138">
              <w:rPr>
                <w:rFonts w:ascii="Times New Roman" w:hAnsi="Times New Roman"/>
                <w:sz w:val="20"/>
                <w:szCs w:val="20"/>
              </w:rPr>
              <w:t>,Г</w:t>
            </w:r>
            <w:proofErr w:type="gramEnd"/>
            <w:r w:rsidR="007F70A6" w:rsidRPr="009A4138">
              <w:rPr>
                <w:rFonts w:ascii="Times New Roman" w:hAnsi="Times New Roman"/>
                <w:sz w:val="20"/>
                <w:szCs w:val="20"/>
              </w:rPr>
              <w:t>ОСТ,ТУ)</w:t>
            </w:r>
          </w:p>
        </w:tc>
        <w:tc>
          <w:tcPr>
            <w:tcW w:w="1814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Основные размеры</w:t>
            </w:r>
            <w:r w:rsidR="00C72EF9" w:rsidRPr="009A4138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gramStart"/>
            <w:r w:rsidR="00C72EF9" w:rsidRPr="009A4138">
              <w:rPr>
                <w:rFonts w:ascii="Times New Roman" w:hAnsi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333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Материал внешнего покрытия</w:t>
            </w:r>
          </w:p>
        </w:tc>
        <w:tc>
          <w:tcPr>
            <w:tcW w:w="1684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Палитра используемых цветов по RAL</w:t>
            </w:r>
          </w:p>
        </w:tc>
        <w:tc>
          <w:tcPr>
            <w:tcW w:w="1614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Срок эксплуатации</w:t>
            </w:r>
          </w:p>
        </w:tc>
        <w:tc>
          <w:tcPr>
            <w:tcW w:w="1741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0"/>
                <w:szCs w:val="20"/>
              </w:rPr>
            </w:pPr>
            <w:r w:rsidRPr="009A4138">
              <w:rPr>
                <w:rFonts w:ascii="Times New Roman" w:hAnsi="Times New Roman"/>
                <w:sz w:val="20"/>
                <w:szCs w:val="20"/>
              </w:rPr>
              <w:t>Огнестойкость</w:t>
            </w:r>
          </w:p>
        </w:tc>
      </w:tr>
      <w:tr w:rsidR="007F70A6" w:rsidRPr="009A4138" w:rsidTr="00C72EF9">
        <w:tc>
          <w:tcPr>
            <w:tcW w:w="1347" w:type="dxa"/>
          </w:tcPr>
          <w:p w:rsidR="007F70A6" w:rsidRPr="009A4138" w:rsidRDefault="007F70A6" w:rsidP="009A4138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С</w:t>
            </w:r>
            <w:r w:rsidR="009A4138">
              <w:rPr>
                <w:rFonts w:ascii="Times New Roman" w:hAnsi="Times New Roman"/>
                <w:sz w:val="24"/>
                <w:szCs w:val="24"/>
              </w:rPr>
              <w:t>э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ндвич </w:t>
            </w:r>
            <w:proofErr w:type="gramStart"/>
            <w:r w:rsidRPr="009A4138">
              <w:rPr>
                <w:rFonts w:ascii="Times New Roman" w:hAnsi="Times New Roman"/>
                <w:sz w:val="24"/>
                <w:szCs w:val="24"/>
              </w:rPr>
              <w:t>-п</w:t>
            </w:r>
            <w:proofErr w:type="gramEnd"/>
            <w:r w:rsidRPr="009A4138">
              <w:rPr>
                <w:rFonts w:ascii="Times New Roman" w:hAnsi="Times New Roman"/>
                <w:sz w:val="24"/>
                <w:szCs w:val="24"/>
              </w:rPr>
              <w:t>анели</w:t>
            </w:r>
          </w:p>
        </w:tc>
        <w:tc>
          <w:tcPr>
            <w:tcW w:w="1455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4" w:type="dxa"/>
          </w:tcPr>
          <w:p w:rsidR="007F70A6" w:rsidRPr="009A4138" w:rsidRDefault="00C72EF9" w:rsidP="00D16AA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Толщина – 60, 75, 100,125,150,200;</w:t>
            </w:r>
          </w:p>
          <w:p w:rsidR="00C72EF9" w:rsidRPr="009A4138" w:rsidRDefault="00C72EF9" w:rsidP="00D16AA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Длина панелей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 w:rsidRPr="009A4138">
              <w:rPr>
                <w:rFonts w:ascii="Times New Roman" w:hAnsi="Times New Roman"/>
                <w:sz w:val="24"/>
                <w:szCs w:val="24"/>
              </w:rPr>
              <w:t xml:space="preserve"> 2,0м-13,6м;</w:t>
            </w:r>
          </w:p>
          <w:p w:rsidR="00C72EF9" w:rsidRPr="009A4138" w:rsidRDefault="00C72EF9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Ширина </w:t>
            </w:r>
          </w:p>
          <w:p w:rsidR="00C72EF9" w:rsidRPr="009A4138" w:rsidRDefault="00971F47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эфф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9A4138">
              <w:rPr>
                <w:rFonts w:ascii="Times New Roman" w:hAnsi="Times New Roman"/>
                <w:sz w:val="24"/>
                <w:szCs w:val="24"/>
              </w:rPr>
              <w:t>ктивная</w:t>
            </w:r>
          </w:p>
          <w:p w:rsidR="00C72EF9" w:rsidRPr="009A4138" w:rsidRDefault="00C72EF9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-1150;</w:t>
            </w:r>
          </w:p>
          <w:p w:rsidR="00C72EF9" w:rsidRPr="009A4138" w:rsidRDefault="00C72EF9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ширина </w:t>
            </w:r>
          </w:p>
          <w:p w:rsidR="00C72EF9" w:rsidRPr="009A4138" w:rsidRDefault="00C72EF9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полная</w:t>
            </w:r>
          </w:p>
          <w:p w:rsidR="00C72EF9" w:rsidRPr="009A4138" w:rsidRDefault="00C72EF9" w:rsidP="00C72EF9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-1170;</w:t>
            </w:r>
          </w:p>
          <w:p w:rsidR="00C72EF9" w:rsidRPr="009A4138" w:rsidRDefault="00C72EF9" w:rsidP="00D16AAB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3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 xml:space="preserve">полиэстер, матовый полиэстер, PVDF, </w:t>
            </w:r>
            <w:proofErr w:type="spellStart"/>
            <w:r w:rsidRPr="009A4138">
              <w:rPr>
                <w:rFonts w:ascii="Times New Roman" w:hAnsi="Times New Roman"/>
                <w:sz w:val="24"/>
                <w:szCs w:val="24"/>
              </w:rPr>
              <w:t>алюцинк</w:t>
            </w:r>
            <w:proofErr w:type="spellEnd"/>
          </w:p>
        </w:tc>
        <w:tc>
          <w:tcPr>
            <w:tcW w:w="1684" w:type="dxa"/>
          </w:tcPr>
          <w:p w:rsidR="007F70A6" w:rsidRPr="009A4138" w:rsidRDefault="007F70A6" w:rsidP="007F70A6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-внутренний лист RAL9010</w:t>
            </w:r>
          </w:p>
          <w:p w:rsidR="007F70A6" w:rsidRPr="009A4138" w:rsidRDefault="007F70A6" w:rsidP="007F70A6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-наружный лист RAL на выбор</w:t>
            </w:r>
          </w:p>
        </w:tc>
        <w:tc>
          <w:tcPr>
            <w:tcW w:w="1614" w:type="dxa"/>
          </w:tcPr>
          <w:p w:rsidR="007F70A6" w:rsidRPr="009A4138" w:rsidRDefault="007F70A6" w:rsidP="00D16AAB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не менее 25 лет</w:t>
            </w:r>
          </w:p>
        </w:tc>
        <w:tc>
          <w:tcPr>
            <w:tcW w:w="1741" w:type="dxa"/>
          </w:tcPr>
          <w:p w:rsidR="007F70A6" w:rsidRPr="009A4138" w:rsidRDefault="007F70A6" w:rsidP="007F70A6">
            <w:pPr>
              <w:rPr>
                <w:rFonts w:ascii="Times New Roman" w:hAnsi="Times New Roman"/>
                <w:sz w:val="24"/>
                <w:szCs w:val="24"/>
              </w:rPr>
            </w:pPr>
            <w:r w:rsidRPr="009A4138">
              <w:rPr>
                <w:rFonts w:ascii="Times New Roman" w:hAnsi="Times New Roman"/>
                <w:sz w:val="24"/>
                <w:szCs w:val="24"/>
              </w:rPr>
              <w:t>ЕI90 до ЕI180</w:t>
            </w:r>
          </w:p>
        </w:tc>
      </w:tr>
    </w:tbl>
    <w:p w:rsidR="00107FD7" w:rsidRPr="009A4138" w:rsidRDefault="00107FD7" w:rsidP="003C6563">
      <w:pPr>
        <w:rPr>
          <w:rFonts w:ascii="Times New Roman" w:hAnsi="Times New Roman"/>
        </w:rPr>
      </w:pPr>
    </w:p>
    <w:p w:rsidR="00107FD7" w:rsidRPr="009A4138" w:rsidRDefault="00107FD7" w:rsidP="003C6563">
      <w:pPr>
        <w:rPr>
          <w:rFonts w:ascii="Times New Roman" w:hAnsi="Times New Roman"/>
        </w:rPr>
      </w:pPr>
    </w:p>
    <w:p w:rsidR="003318E4" w:rsidRPr="009A4138" w:rsidRDefault="003318E4" w:rsidP="003C6563">
      <w:pPr>
        <w:rPr>
          <w:rFonts w:ascii="Times New Roman" w:hAnsi="Times New Roman"/>
        </w:rPr>
      </w:pPr>
    </w:p>
    <w:p w:rsidR="003318E4" w:rsidRPr="009A4138" w:rsidRDefault="003318E4" w:rsidP="003C6563">
      <w:pPr>
        <w:rPr>
          <w:rFonts w:ascii="Times New Roman" w:hAnsi="Times New Roman"/>
        </w:rPr>
      </w:pPr>
    </w:p>
    <w:p w:rsidR="003318E4" w:rsidRPr="009A4138" w:rsidRDefault="003318E4" w:rsidP="003C6563">
      <w:pPr>
        <w:rPr>
          <w:rFonts w:ascii="Times New Roman" w:hAnsi="Times New Roman"/>
        </w:rPr>
      </w:pP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  <w:b/>
        </w:rPr>
        <w:t>Сертификат соответствия:</w:t>
      </w:r>
      <w:r w:rsidRPr="009A4138">
        <w:rPr>
          <w:rFonts w:ascii="Times New Roman" w:hAnsi="Times New Roman"/>
        </w:rPr>
        <w:t xml:space="preserve">  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  <w:noProof/>
          <w:lang w:eastAsia="ru-RU"/>
        </w:rPr>
        <w:drawing>
          <wp:inline distT="0" distB="0" distL="0" distR="0" wp14:anchorId="21D27D83" wp14:editId="2325CE8D">
            <wp:extent cx="2125980" cy="2933065"/>
            <wp:effectExtent l="0" t="0" r="7620" b="635"/>
            <wp:docPr id="3" name="Рисунок 3" descr="Сертифик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ертифика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4138">
        <w:rPr>
          <w:rFonts w:ascii="Times New Roman" w:hAnsi="Times New Roman"/>
          <w:noProof/>
          <w:lang w:eastAsia="ru-RU"/>
        </w:rPr>
        <w:drawing>
          <wp:inline distT="0" distB="0" distL="0" distR="0" wp14:anchorId="7C71C764" wp14:editId="33FB552B">
            <wp:extent cx="2030730" cy="2921635"/>
            <wp:effectExtent l="0" t="0" r="7620" b="0"/>
            <wp:docPr id="2" name="Рисунок 2" descr="Untitle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  <w:b/>
        </w:rPr>
        <w:t>Область применения: используются как ограждающая конструкция при строительстве ангаров, каркасных и быстровозводимых сооружений: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-производственные, промышленные, спортивные и др. сооружения;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-логистические центры;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-торгово-развлекательные центры;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-объекты пищевой промышленности;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 xml:space="preserve">-сельскохозяйственные сооружения </w:t>
      </w:r>
    </w:p>
    <w:p w:rsidR="003C6563" w:rsidRPr="009A4138" w:rsidRDefault="003C6563" w:rsidP="003C6563">
      <w:pPr>
        <w:rPr>
          <w:rFonts w:ascii="Times New Roman" w:hAnsi="Times New Roman"/>
          <w:b/>
        </w:rPr>
      </w:pPr>
      <w:r w:rsidRPr="009A4138">
        <w:rPr>
          <w:rFonts w:ascii="Times New Roman" w:hAnsi="Times New Roman"/>
          <w:b/>
        </w:rPr>
        <w:t>Основные преимущества: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-сжатые сроки строительства (возможность монтажа при любых погодных условиях)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-возможность использования в любых климатических зонах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-превосходные технические и механические характеристики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-отсутствие необходимости в отделке (эстетичный внешний вид)</w:t>
      </w:r>
    </w:p>
    <w:p w:rsidR="003C6563" w:rsidRPr="009A4138" w:rsidRDefault="003C6563" w:rsidP="003C6563">
      <w:pPr>
        <w:rPr>
          <w:rFonts w:ascii="Times New Roman" w:hAnsi="Times New Roman"/>
        </w:rPr>
      </w:pPr>
      <w:r w:rsidRPr="009A4138">
        <w:rPr>
          <w:rFonts w:ascii="Times New Roman" w:hAnsi="Times New Roman"/>
        </w:rPr>
        <w:t>-</w:t>
      </w:r>
      <w:proofErr w:type="spellStart"/>
      <w:r w:rsidRPr="009A4138">
        <w:rPr>
          <w:rFonts w:ascii="Times New Roman" w:hAnsi="Times New Roman"/>
        </w:rPr>
        <w:t>экологичность</w:t>
      </w:r>
      <w:proofErr w:type="spellEnd"/>
      <w:r w:rsidRPr="009A4138">
        <w:rPr>
          <w:rFonts w:ascii="Times New Roman" w:hAnsi="Times New Roman"/>
        </w:rPr>
        <w:t xml:space="preserve"> и долговечность конструкций.</w:t>
      </w:r>
    </w:p>
    <w:p w:rsidR="00324C9E" w:rsidRPr="009A4138" w:rsidRDefault="00324C9E" w:rsidP="003C6563"/>
    <w:p w:rsidR="000A561D" w:rsidRPr="009A4138" w:rsidRDefault="000A561D" w:rsidP="00971F47"/>
    <w:sectPr w:rsidR="000A561D" w:rsidRPr="009A4138" w:rsidSect="00DD6BE6">
      <w:headerReference w:type="default" r:id="rId16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58C2" w:rsidRDefault="001C58C2" w:rsidP="004715BC">
      <w:pPr>
        <w:spacing w:after="0" w:line="240" w:lineRule="auto"/>
      </w:pPr>
      <w:r>
        <w:separator/>
      </w:r>
    </w:p>
  </w:endnote>
  <w:endnote w:type="continuationSeparator" w:id="0">
    <w:p w:rsidR="001C58C2" w:rsidRDefault="001C58C2" w:rsidP="004715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58C2" w:rsidRDefault="001C58C2" w:rsidP="004715BC">
      <w:pPr>
        <w:spacing w:after="0" w:line="240" w:lineRule="auto"/>
      </w:pPr>
      <w:r>
        <w:separator/>
      </w:r>
    </w:p>
  </w:footnote>
  <w:footnote w:type="continuationSeparator" w:id="0">
    <w:p w:rsidR="001C58C2" w:rsidRDefault="001C58C2" w:rsidP="004715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7E2A" w:rsidRPr="004715BC" w:rsidRDefault="003A7E2A">
    <w:pPr>
      <w:pStyle w:val="a8"/>
      <w:rPr>
        <w:rFonts w:ascii="Times New Roman" w:hAnsi="Times New Roman"/>
        <w:sz w:val="24"/>
        <w:szCs w:val="24"/>
        <w:lang w:val="uk-UA"/>
      </w:rPr>
    </w:pPr>
    <w:proofErr w:type="spellStart"/>
    <w:r>
      <w:rPr>
        <w:rFonts w:ascii="Times New Roman" w:hAnsi="Times New Roman"/>
        <w:sz w:val="24"/>
        <w:szCs w:val="24"/>
        <w:lang w:val="uk-UA"/>
      </w:rPr>
      <w:t>Приложение</w:t>
    </w:r>
    <w:proofErr w:type="spellEnd"/>
    <w:r>
      <w:rPr>
        <w:rFonts w:ascii="Times New Roman" w:hAnsi="Times New Roman"/>
        <w:sz w:val="24"/>
        <w:szCs w:val="24"/>
        <w:lang w:val="uk-UA"/>
      </w:rPr>
      <w:t xml:space="preserve"> 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06E29"/>
    <w:multiLevelType w:val="hybridMultilevel"/>
    <w:tmpl w:val="A28E9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B37A26"/>
    <w:multiLevelType w:val="hybridMultilevel"/>
    <w:tmpl w:val="4B0A3F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825651B"/>
    <w:multiLevelType w:val="multilevel"/>
    <w:tmpl w:val="0BB80F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>
    <w:nsid w:val="7D5B686C"/>
    <w:multiLevelType w:val="hybridMultilevel"/>
    <w:tmpl w:val="73BC794C"/>
    <w:lvl w:ilvl="0" w:tplc="BD40CF40">
      <w:start w:val="1"/>
      <w:numFmt w:val="bullet"/>
      <w:suff w:val="nothing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5118"/>
    <w:rsid w:val="00021732"/>
    <w:rsid w:val="00060BF1"/>
    <w:rsid w:val="0006193E"/>
    <w:rsid w:val="00091E86"/>
    <w:rsid w:val="000A561D"/>
    <w:rsid w:val="000B147F"/>
    <w:rsid w:val="000B31D3"/>
    <w:rsid w:val="000B38AB"/>
    <w:rsid w:val="000C7385"/>
    <w:rsid w:val="000D3B31"/>
    <w:rsid w:val="000D581B"/>
    <w:rsid w:val="000E1EA3"/>
    <w:rsid w:val="000E5DF8"/>
    <w:rsid w:val="000E66A5"/>
    <w:rsid w:val="00107FD7"/>
    <w:rsid w:val="001156A1"/>
    <w:rsid w:val="001243FF"/>
    <w:rsid w:val="001316BF"/>
    <w:rsid w:val="0013768A"/>
    <w:rsid w:val="00151E96"/>
    <w:rsid w:val="001B415C"/>
    <w:rsid w:val="001C25F3"/>
    <w:rsid w:val="001C58C2"/>
    <w:rsid w:val="001F56FC"/>
    <w:rsid w:val="002050F5"/>
    <w:rsid w:val="0022533C"/>
    <w:rsid w:val="002475B8"/>
    <w:rsid w:val="00270872"/>
    <w:rsid w:val="0027201F"/>
    <w:rsid w:val="002A05D5"/>
    <w:rsid w:val="002A195F"/>
    <w:rsid w:val="002C317C"/>
    <w:rsid w:val="002E3B37"/>
    <w:rsid w:val="002E4B6F"/>
    <w:rsid w:val="00324C9E"/>
    <w:rsid w:val="003318E4"/>
    <w:rsid w:val="0033210E"/>
    <w:rsid w:val="003A7E2A"/>
    <w:rsid w:val="003C6563"/>
    <w:rsid w:val="003C77D9"/>
    <w:rsid w:val="003D368A"/>
    <w:rsid w:val="00407912"/>
    <w:rsid w:val="00412B60"/>
    <w:rsid w:val="00432819"/>
    <w:rsid w:val="00441101"/>
    <w:rsid w:val="00441579"/>
    <w:rsid w:val="00446573"/>
    <w:rsid w:val="00454EAC"/>
    <w:rsid w:val="00467283"/>
    <w:rsid w:val="004715BC"/>
    <w:rsid w:val="00476453"/>
    <w:rsid w:val="00477AEC"/>
    <w:rsid w:val="00477D15"/>
    <w:rsid w:val="00483AD3"/>
    <w:rsid w:val="004946C4"/>
    <w:rsid w:val="004D3038"/>
    <w:rsid w:val="004F6C24"/>
    <w:rsid w:val="00516C4B"/>
    <w:rsid w:val="00523A8F"/>
    <w:rsid w:val="005565A7"/>
    <w:rsid w:val="005703C7"/>
    <w:rsid w:val="005B09E3"/>
    <w:rsid w:val="005C0D86"/>
    <w:rsid w:val="005E7160"/>
    <w:rsid w:val="005F3E4E"/>
    <w:rsid w:val="00601700"/>
    <w:rsid w:val="0060223C"/>
    <w:rsid w:val="00612166"/>
    <w:rsid w:val="006200EA"/>
    <w:rsid w:val="00651245"/>
    <w:rsid w:val="00665264"/>
    <w:rsid w:val="006724B9"/>
    <w:rsid w:val="00673F27"/>
    <w:rsid w:val="0069363F"/>
    <w:rsid w:val="00697751"/>
    <w:rsid w:val="006A4B39"/>
    <w:rsid w:val="006B130E"/>
    <w:rsid w:val="006B506E"/>
    <w:rsid w:val="006C6352"/>
    <w:rsid w:val="006E4CFD"/>
    <w:rsid w:val="00707409"/>
    <w:rsid w:val="007339FB"/>
    <w:rsid w:val="00735C26"/>
    <w:rsid w:val="007513FF"/>
    <w:rsid w:val="00772FE6"/>
    <w:rsid w:val="00774F08"/>
    <w:rsid w:val="00781FCE"/>
    <w:rsid w:val="007C43E4"/>
    <w:rsid w:val="007F1A37"/>
    <w:rsid w:val="007F70A6"/>
    <w:rsid w:val="00824475"/>
    <w:rsid w:val="00825C06"/>
    <w:rsid w:val="00833236"/>
    <w:rsid w:val="0086267F"/>
    <w:rsid w:val="00871F0C"/>
    <w:rsid w:val="008A62A0"/>
    <w:rsid w:val="008B1301"/>
    <w:rsid w:val="00903D77"/>
    <w:rsid w:val="00943098"/>
    <w:rsid w:val="00950DF7"/>
    <w:rsid w:val="00967CBF"/>
    <w:rsid w:val="00971F47"/>
    <w:rsid w:val="00974B2D"/>
    <w:rsid w:val="009A4138"/>
    <w:rsid w:val="009B19DF"/>
    <w:rsid w:val="009C7654"/>
    <w:rsid w:val="00A005CB"/>
    <w:rsid w:val="00A26DDE"/>
    <w:rsid w:val="00A7099E"/>
    <w:rsid w:val="00A73E9D"/>
    <w:rsid w:val="00A77343"/>
    <w:rsid w:val="00A848C8"/>
    <w:rsid w:val="00AB2FE5"/>
    <w:rsid w:val="00AC00B8"/>
    <w:rsid w:val="00AC0117"/>
    <w:rsid w:val="00B061D9"/>
    <w:rsid w:val="00B072F0"/>
    <w:rsid w:val="00B13E31"/>
    <w:rsid w:val="00B648AC"/>
    <w:rsid w:val="00B67EFF"/>
    <w:rsid w:val="00B75E9A"/>
    <w:rsid w:val="00C05118"/>
    <w:rsid w:val="00C14E75"/>
    <w:rsid w:val="00C72EF9"/>
    <w:rsid w:val="00C975BF"/>
    <w:rsid w:val="00CA0A59"/>
    <w:rsid w:val="00CB0119"/>
    <w:rsid w:val="00CB16D5"/>
    <w:rsid w:val="00CD52B4"/>
    <w:rsid w:val="00D107A4"/>
    <w:rsid w:val="00D16AAB"/>
    <w:rsid w:val="00D308CD"/>
    <w:rsid w:val="00DB3389"/>
    <w:rsid w:val="00DC35A0"/>
    <w:rsid w:val="00DC723B"/>
    <w:rsid w:val="00DD3D3B"/>
    <w:rsid w:val="00DD6BE6"/>
    <w:rsid w:val="00E46BF9"/>
    <w:rsid w:val="00E522FE"/>
    <w:rsid w:val="00EF0042"/>
    <w:rsid w:val="00EF5F3D"/>
    <w:rsid w:val="00F01E0B"/>
    <w:rsid w:val="00F33848"/>
    <w:rsid w:val="00F35637"/>
    <w:rsid w:val="00F71738"/>
    <w:rsid w:val="00F83D2E"/>
    <w:rsid w:val="00FC3750"/>
    <w:rsid w:val="00FE1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118"/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"/>
    <w:qFormat/>
    <w:rsid w:val="00C05118"/>
    <w:pPr>
      <w:keepNext/>
      <w:autoSpaceDE w:val="0"/>
      <w:autoSpaceDN w:val="0"/>
      <w:spacing w:before="120" w:after="120" w:line="240" w:lineRule="auto"/>
      <w:jc w:val="center"/>
      <w:outlineLvl w:val="1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0511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uiPriority w:val="99"/>
    <w:semiHidden/>
    <w:unhideWhenUsed/>
    <w:rsid w:val="00C051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05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5118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005CB"/>
    <w:pPr>
      <w:ind w:left="720"/>
      <w:contextualSpacing/>
    </w:pPr>
  </w:style>
  <w:style w:type="character" w:styleId="a7">
    <w:name w:val="Strong"/>
    <w:qFormat/>
    <w:rsid w:val="00A005CB"/>
    <w:rPr>
      <w:b/>
      <w:bCs/>
    </w:rPr>
  </w:style>
  <w:style w:type="character" w:customStyle="1" w:styleId="apple-converted-space">
    <w:name w:val="apple-converted-space"/>
    <w:basedOn w:val="a0"/>
    <w:rsid w:val="00A005CB"/>
  </w:style>
  <w:style w:type="paragraph" w:styleId="a8">
    <w:name w:val="header"/>
    <w:basedOn w:val="a"/>
    <w:link w:val="a9"/>
    <w:uiPriority w:val="99"/>
    <w:unhideWhenUsed/>
    <w:rsid w:val="0047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715BC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47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715BC"/>
    <w:rPr>
      <w:rFonts w:ascii="Calibri" w:eastAsia="Calibri" w:hAnsi="Calibri" w:cs="Times New Roman"/>
    </w:rPr>
  </w:style>
  <w:style w:type="table" w:styleId="ac">
    <w:name w:val="Table Grid"/>
    <w:basedOn w:val="a1"/>
    <w:uiPriority w:val="59"/>
    <w:rsid w:val="002720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CB0119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CB0119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CB0119"/>
    <w:rPr>
      <w:rFonts w:ascii="Calibri" w:eastAsia="Calibri" w:hAnsi="Calibri"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CB0119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CB0119"/>
    <w:rPr>
      <w:rFonts w:ascii="Calibri" w:eastAsia="Calibri" w:hAnsi="Calibri"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118"/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"/>
    <w:qFormat/>
    <w:rsid w:val="00C05118"/>
    <w:pPr>
      <w:keepNext/>
      <w:autoSpaceDE w:val="0"/>
      <w:autoSpaceDN w:val="0"/>
      <w:spacing w:before="120" w:after="120" w:line="240" w:lineRule="auto"/>
      <w:jc w:val="center"/>
      <w:outlineLvl w:val="1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0511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uiPriority w:val="99"/>
    <w:semiHidden/>
    <w:unhideWhenUsed/>
    <w:rsid w:val="00C05118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05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05118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A005CB"/>
    <w:pPr>
      <w:ind w:left="720"/>
      <w:contextualSpacing/>
    </w:pPr>
  </w:style>
  <w:style w:type="character" w:styleId="a7">
    <w:name w:val="Strong"/>
    <w:qFormat/>
    <w:rsid w:val="00A005CB"/>
    <w:rPr>
      <w:b/>
      <w:bCs/>
    </w:rPr>
  </w:style>
  <w:style w:type="character" w:customStyle="1" w:styleId="apple-converted-space">
    <w:name w:val="apple-converted-space"/>
    <w:basedOn w:val="a0"/>
    <w:rsid w:val="00A005CB"/>
  </w:style>
  <w:style w:type="paragraph" w:styleId="a8">
    <w:name w:val="header"/>
    <w:basedOn w:val="a"/>
    <w:link w:val="a9"/>
    <w:uiPriority w:val="99"/>
    <w:unhideWhenUsed/>
    <w:rsid w:val="0047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715BC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47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715BC"/>
    <w:rPr>
      <w:rFonts w:ascii="Calibri" w:eastAsia="Calibri" w:hAnsi="Calibri" w:cs="Times New Roman"/>
    </w:rPr>
  </w:style>
  <w:style w:type="table" w:styleId="ac">
    <w:name w:val="Table Grid"/>
    <w:basedOn w:val="a1"/>
    <w:uiPriority w:val="59"/>
    <w:rsid w:val="002720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CB0119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CB0119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CB0119"/>
    <w:rPr>
      <w:rFonts w:ascii="Calibri" w:eastAsia="Calibri" w:hAnsi="Calibri"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CB0119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CB0119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985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50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2A47D9-8108-47AD-A2BE-51003DA0F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2102</Words>
  <Characters>11984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USCC</Company>
  <LinksUpToDate>false</LinksUpToDate>
  <CharactersWithSpaces>14058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user4</cp:lastModifiedBy>
  <cp:revision>5</cp:revision>
  <cp:lastPrinted>2014-12-19T11:37:00Z</cp:lastPrinted>
  <dcterms:created xsi:type="dcterms:W3CDTF">2014-12-26T09:26:00Z</dcterms:created>
  <dcterms:modified xsi:type="dcterms:W3CDTF">2014-12-26T10:24:00Z</dcterms:modified>
</cp:coreProperties>
</file>